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C3" w:rsidRPr="00C0769D" w:rsidRDefault="006C7045" w:rsidP="00974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  <w:bookmarkStart w:id="0" w:name="_GoBack"/>
      <w:bookmarkEnd w:id="0"/>
      <w:r w:rsidRPr="00C0769D">
        <w:rPr>
          <w:rFonts w:ascii="Times New Roman" w:eastAsia="Times New Roman" w:hAnsi="Times New Roman"/>
          <w:b/>
          <w:bCs/>
          <w:spacing w:val="-9"/>
          <w:lang w:eastAsia="ru-RU"/>
        </w:rPr>
        <w:t xml:space="preserve">ДОГОВОР </w:t>
      </w:r>
      <w:r w:rsidR="00906B47" w:rsidRPr="00C0769D">
        <w:rPr>
          <w:rFonts w:ascii="Times New Roman" w:eastAsia="Times New Roman" w:hAnsi="Times New Roman"/>
          <w:b/>
          <w:bCs/>
          <w:spacing w:val="-9"/>
          <w:lang w:eastAsia="ru-RU"/>
        </w:rPr>
        <w:t>№</w:t>
      </w:r>
      <w:r w:rsidR="00A65244">
        <w:rPr>
          <w:rFonts w:ascii="Times New Roman" w:eastAsia="Times New Roman" w:hAnsi="Times New Roman"/>
          <w:b/>
          <w:bCs/>
          <w:spacing w:val="-9"/>
          <w:lang w:eastAsia="ru-RU"/>
        </w:rPr>
        <w:t>___</w:t>
      </w:r>
    </w:p>
    <w:p w:rsidR="006C7045" w:rsidRPr="00C0769D" w:rsidRDefault="009741C3" w:rsidP="00974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  <w:r w:rsidRPr="00C0769D">
        <w:rPr>
          <w:rFonts w:ascii="Times New Roman" w:eastAsia="Times New Roman" w:hAnsi="Times New Roman"/>
          <w:b/>
          <w:bCs/>
          <w:spacing w:val="-9"/>
          <w:lang w:eastAsia="ru-RU"/>
        </w:rPr>
        <w:t xml:space="preserve">на оказание </w:t>
      </w:r>
      <w:r w:rsidR="002560BA" w:rsidRPr="00C0769D">
        <w:rPr>
          <w:rFonts w:ascii="Times New Roman" w:eastAsia="Times New Roman" w:hAnsi="Times New Roman"/>
          <w:b/>
          <w:bCs/>
          <w:spacing w:val="-9"/>
          <w:lang w:eastAsia="ru-RU"/>
        </w:rPr>
        <w:t>оздоровительных</w:t>
      </w:r>
      <w:r w:rsidRPr="00C0769D">
        <w:rPr>
          <w:rFonts w:ascii="Times New Roman" w:eastAsia="Times New Roman" w:hAnsi="Times New Roman"/>
          <w:b/>
          <w:bCs/>
          <w:spacing w:val="-9"/>
          <w:lang w:eastAsia="ru-RU"/>
        </w:rPr>
        <w:t xml:space="preserve"> услуг</w:t>
      </w:r>
    </w:p>
    <w:p w:rsidR="009741C3" w:rsidRPr="00C0769D" w:rsidRDefault="009741C3" w:rsidP="009741C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-9"/>
          <w:lang w:eastAsia="ru-RU"/>
        </w:rPr>
      </w:pPr>
    </w:p>
    <w:p w:rsidR="009741C3" w:rsidRPr="00C0769D" w:rsidRDefault="009741C3" w:rsidP="006C2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pacing w:val="-9"/>
          <w:lang w:eastAsia="ru-RU"/>
        </w:rPr>
      </w:pPr>
      <w:r w:rsidRPr="00C0769D">
        <w:rPr>
          <w:rFonts w:ascii="Times New Roman" w:eastAsia="Times New Roman" w:hAnsi="Times New Roman"/>
          <w:bCs/>
          <w:spacing w:val="-9"/>
          <w:lang w:eastAsia="ru-RU"/>
        </w:rPr>
        <w:t>г.</w:t>
      </w:r>
      <w:r w:rsidR="00F8591D" w:rsidRPr="00C0769D">
        <w:rPr>
          <w:rFonts w:ascii="Times New Roman" w:eastAsia="Times New Roman" w:hAnsi="Times New Roman"/>
          <w:bCs/>
          <w:spacing w:val="-9"/>
          <w:lang w:eastAsia="ru-RU"/>
        </w:rPr>
        <w:t xml:space="preserve"> </w:t>
      </w:r>
      <w:r w:rsidRPr="00C0769D">
        <w:rPr>
          <w:rFonts w:ascii="Times New Roman" w:eastAsia="Times New Roman" w:hAnsi="Times New Roman"/>
          <w:bCs/>
          <w:spacing w:val="-9"/>
          <w:lang w:eastAsia="ru-RU"/>
        </w:rPr>
        <w:t>Геле</w:t>
      </w:r>
      <w:r w:rsidR="00EA49EA" w:rsidRPr="00C0769D">
        <w:rPr>
          <w:rFonts w:ascii="Times New Roman" w:eastAsia="Times New Roman" w:hAnsi="Times New Roman"/>
          <w:bCs/>
          <w:spacing w:val="-9"/>
          <w:lang w:eastAsia="ru-RU"/>
        </w:rPr>
        <w:t>нджик, с.</w:t>
      </w:r>
      <w:r w:rsidR="00F8591D" w:rsidRPr="00C0769D">
        <w:rPr>
          <w:rFonts w:ascii="Times New Roman" w:eastAsia="Times New Roman" w:hAnsi="Times New Roman"/>
          <w:bCs/>
          <w:spacing w:val="-9"/>
          <w:lang w:eastAsia="ru-RU"/>
        </w:rPr>
        <w:t xml:space="preserve"> </w:t>
      </w:r>
      <w:r w:rsidR="00EA49EA" w:rsidRPr="00C0769D">
        <w:rPr>
          <w:rFonts w:ascii="Times New Roman" w:eastAsia="Times New Roman" w:hAnsi="Times New Roman"/>
          <w:bCs/>
          <w:spacing w:val="-9"/>
          <w:lang w:eastAsia="ru-RU"/>
        </w:rPr>
        <w:t>Дивноморское</w:t>
      </w:r>
      <w:r w:rsidR="00EA49EA" w:rsidRPr="00C0769D">
        <w:rPr>
          <w:rFonts w:ascii="Times New Roman" w:eastAsia="Times New Roman" w:hAnsi="Times New Roman"/>
          <w:bCs/>
          <w:spacing w:val="-9"/>
          <w:lang w:eastAsia="ru-RU"/>
        </w:rPr>
        <w:tab/>
      </w:r>
      <w:r w:rsidR="00EA49EA" w:rsidRPr="00C0769D">
        <w:rPr>
          <w:rFonts w:ascii="Times New Roman" w:eastAsia="Times New Roman" w:hAnsi="Times New Roman"/>
          <w:bCs/>
          <w:spacing w:val="-9"/>
          <w:lang w:eastAsia="ru-RU"/>
        </w:rPr>
        <w:tab/>
      </w:r>
      <w:r w:rsidR="00EA49EA" w:rsidRPr="00C0769D">
        <w:rPr>
          <w:rFonts w:ascii="Times New Roman" w:eastAsia="Times New Roman" w:hAnsi="Times New Roman"/>
          <w:bCs/>
          <w:spacing w:val="-9"/>
          <w:lang w:eastAsia="ru-RU"/>
        </w:rPr>
        <w:tab/>
      </w:r>
      <w:r w:rsidR="006C2BDF" w:rsidRPr="00C0769D">
        <w:rPr>
          <w:rFonts w:ascii="Times New Roman" w:eastAsia="Times New Roman" w:hAnsi="Times New Roman"/>
          <w:bCs/>
          <w:spacing w:val="-9"/>
          <w:lang w:eastAsia="ru-RU"/>
        </w:rPr>
        <w:tab/>
      </w:r>
      <w:r w:rsidR="006C2BDF" w:rsidRPr="00C0769D">
        <w:rPr>
          <w:rFonts w:ascii="Times New Roman" w:eastAsia="Times New Roman" w:hAnsi="Times New Roman"/>
          <w:bCs/>
          <w:spacing w:val="-9"/>
          <w:lang w:eastAsia="ru-RU"/>
        </w:rPr>
        <w:tab/>
      </w:r>
      <w:r w:rsidR="000B6568">
        <w:rPr>
          <w:rFonts w:ascii="Times New Roman" w:eastAsia="Times New Roman" w:hAnsi="Times New Roman"/>
          <w:bCs/>
          <w:spacing w:val="-9"/>
          <w:lang w:eastAsia="ru-RU"/>
        </w:rPr>
        <w:t xml:space="preserve">   </w:t>
      </w:r>
      <w:proofErr w:type="gramStart"/>
      <w:r w:rsidR="000B6568">
        <w:rPr>
          <w:rFonts w:ascii="Times New Roman" w:eastAsia="Times New Roman" w:hAnsi="Times New Roman"/>
          <w:bCs/>
          <w:spacing w:val="-9"/>
          <w:lang w:eastAsia="ru-RU"/>
        </w:rPr>
        <w:t xml:space="preserve">  </w:t>
      </w:r>
      <w:r w:rsidR="006C2BDF" w:rsidRPr="00C0769D">
        <w:rPr>
          <w:rFonts w:ascii="Times New Roman" w:eastAsia="Times New Roman" w:hAnsi="Times New Roman"/>
          <w:bCs/>
          <w:spacing w:val="-9"/>
          <w:lang w:eastAsia="ru-RU"/>
        </w:rPr>
        <w:t xml:space="preserve"> </w:t>
      </w:r>
      <w:r w:rsidR="00EA49EA" w:rsidRPr="00C0769D">
        <w:rPr>
          <w:rFonts w:ascii="Times New Roman" w:eastAsia="Times New Roman" w:hAnsi="Times New Roman"/>
          <w:bCs/>
          <w:spacing w:val="-9"/>
          <w:lang w:eastAsia="ru-RU"/>
        </w:rPr>
        <w:t>«</w:t>
      </w:r>
      <w:proofErr w:type="gramEnd"/>
      <w:r w:rsidR="000B6568">
        <w:rPr>
          <w:rFonts w:ascii="Times New Roman" w:eastAsia="Times New Roman" w:hAnsi="Times New Roman"/>
          <w:bCs/>
          <w:spacing w:val="-9"/>
          <w:lang w:eastAsia="ru-RU"/>
        </w:rPr>
        <w:t>___</w:t>
      </w:r>
      <w:r w:rsidR="00EA49EA" w:rsidRPr="00C0769D">
        <w:rPr>
          <w:rFonts w:ascii="Times New Roman" w:eastAsia="Times New Roman" w:hAnsi="Times New Roman"/>
          <w:bCs/>
          <w:spacing w:val="-9"/>
          <w:lang w:eastAsia="ru-RU"/>
        </w:rPr>
        <w:t>»</w:t>
      </w:r>
      <w:r w:rsidR="006C2BDF" w:rsidRPr="00C0769D">
        <w:rPr>
          <w:rFonts w:ascii="Times New Roman" w:eastAsia="Times New Roman" w:hAnsi="Times New Roman"/>
          <w:bCs/>
          <w:spacing w:val="-9"/>
          <w:lang w:eastAsia="ru-RU"/>
        </w:rPr>
        <w:t xml:space="preserve"> </w:t>
      </w:r>
      <w:r w:rsidR="000B6568">
        <w:rPr>
          <w:rFonts w:ascii="Times New Roman" w:eastAsia="Times New Roman" w:hAnsi="Times New Roman"/>
          <w:bCs/>
          <w:spacing w:val="-9"/>
          <w:lang w:eastAsia="ru-RU"/>
        </w:rPr>
        <w:t>__________</w:t>
      </w:r>
      <w:r w:rsidR="008E5E4F">
        <w:rPr>
          <w:rFonts w:ascii="Times New Roman" w:eastAsia="Times New Roman" w:hAnsi="Times New Roman"/>
          <w:bCs/>
          <w:spacing w:val="-9"/>
          <w:lang w:eastAsia="ru-RU"/>
        </w:rPr>
        <w:t xml:space="preserve"> </w:t>
      </w:r>
      <w:r w:rsidR="00577703" w:rsidRPr="00C0769D">
        <w:rPr>
          <w:rFonts w:ascii="Times New Roman" w:eastAsia="Times New Roman" w:hAnsi="Times New Roman"/>
          <w:bCs/>
          <w:spacing w:val="-9"/>
          <w:lang w:eastAsia="ru-RU"/>
        </w:rPr>
        <w:t>20</w:t>
      </w:r>
      <w:r w:rsidR="000B6568">
        <w:rPr>
          <w:rFonts w:ascii="Times New Roman" w:eastAsia="Times New Roman" w:hAnsi="Times New Roman"/>
          <w:bCs/>
          <w:spacing w:val="-9"/>
          <w:lang w:eastAsia="ru-RU"/>
        </w:rPr>
        <w:t>___</w:t>
      </w:r>
      <w:r w:rsidR="00325413" w:rsidRPr="00C0769D">
        <w:rPr>
          <w:rFonts w:ascii="Times New Roman" w:eastAsia="Times New Roman" w:hAnsi="Times New Roman"/>
          <w:bCs/>
          <w:spacing w:val="-9"/>
          <w:lang w:eastAsia="ru-RU"/>
        </w:rPr>
        <w:t xml:space="preserve"> </w:t>
      </w:r>
      <w:r w:rsidRPr="00C0769D">
        <w:rPr>
          <w:rFonts w:ascii="Times New Roman" w:eastAsia="Times New Roman" w:hAnsi="Times New Roman"/>
          <w:bCs/>
          <w:spacing w:val="-9"/>
          <w:lang w:eastAsia="ru-RU"/>
        </w:rPr>
        <w:t>года</w:t>
      </w:r>
    </w:p>
    <w:p w:rsidR="009741C3" w:rsidRPr="00C0769D" w:rsidRDefault="009741C3" w:rsidP="009741C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-9"/>
          <w:lang w:eastAsia="ru-RU"/>
        </w:rPr>
      </w:pPr>
    </w:p>
    <w:p w:rsidR="009741C3" w:rsidRPr="00C0769D" w:rsidRDefault="009741C3" w:rsidP="00833633">
      <w:pPr>
        <w:spacing w:after="205" w:line="250" w:lineRule="exact"/>
        <w:ind w:firstLine="740"/>
        <w:jc w:val="both"/>
        <w:rPr>
          <w:rFonts w:ascii="Times New Roman" w:hAnsi="Times New Roman"/>
        </w:rPr>
      </w:pPr>
      <w:r w:rsidRPr="00C0769D">
        <w:rPr>
          <w:rFonts w:ascii="Times New Roman" w:hAnsi="Times New Roman"/>
          <w:b/>
        </w:rPr>
        <w:t xml:space="preserve">Открытое акционерное общество Санаторий «Голубая даль» </w:t>
      </w:r>
      <w:r w:rsidRPr="00794641">
        <w:rPr>
          <w:rFonts w:ascii="Times New Roman" w:hAnsi="Times New Roman"/>
        </w:rPr>
        <w:t>(ОАО Санаторий «Голубая даль»)</w:t>
      </w:r>
      <w:r w:rsidRPr="00C0769D">
        <w:rPr>
          <w:rFonts w:ascii="Times New Roman" w:hAnsi="Times New Roman"/>
          <w:b/>
        </w:rPr>
        <w:t>,</w:t>
      </w:r>
      <w:r w:rsidRPr="00C0769D">
        <w:rPr>
          <w:rFonts w:ascii="Times New Roman" w:hAnsi="Times New Roman"/>
        </w:rPr>
        <w:t xml:space="preserve"> именуемое в дальнейшем </w:t>
      </w:r>
      <w:r w:rsidRPr="00C0769D">
        <w:rPr>
          <w:rFonts w:ascii="Times New Roman" w:hAnsi="Times New Roman"/>
          <w:b/>
        </w:rPr>
        <w:t>«</w:t>
      </w:r>
      <w:r w:rsidR="00D2666E" w:rsidRPr="00C0769D">
        <w:rPr>
          <w:rFonts w:ascii="Times New Roman" w:hAnsi="Times New Roman"/>
          <w:b/>
        </w:rPr>
        <w:t>Исполнитель</w:t>
      </w:r>
      <w:r w:rsidRPr="00C0769D">
        <w:rPr>
          <w:rFonts w:ascii="Times New Roman" w:hAnsi="Times New Roman"/>
          <w:b/>
        </w:rPr>
        <w:t>»</w:t>
      </w:r>
      <w:r w:rsidR="000B6568">
        <w:rPr>
          <w:rFonts w:ascii="Times New Roman" w:hAnsi="Times New Roman"/>
        </w:rPr>
        <w:t>, в лице Г</w:t>
      </w:r>
      <w:r w:rsidRPr="00C0769D">
        <w:rPr>
          <w:rFonts w:ascii="Times New Roman" w:hAnsi="Times New Roman"/>
        </w:rPr>
        <w:t>енерального директора</w:t>
      </w:r>
      <w:r w:rsidR="00325413" w:rsidRPr="00C0769D">
        <w:rPr>
          <w:rFonts w:ascii="Times New Roman" w:hAnsi="Times New Roman"/>
          <w:b/>
        </w:rPr>
        <w:t xml:space="preserve"> </w:t>
      </w:r>
      <w:r w:rsidR="00A65244">
        <w:rPr>
          <w:rFonts w:ascii="Times New Roman" w:hAnsi="Times New Roman"/>
          <w:bCs/>
          <w:iCs/>
          <w:lang w:eastAsia="ru-RU"/>
        </w:rPr>
        <w:t>Гущина Игоря Валентиновича</w:t>
      </w:r>
      <w:r w:rsidRPr="00794641">
        <w:rPr>
          <w:rFonts w:ascii="Times New Roman" w:hAnsi="Times New Roman"/>
        </w:rPr>
        <w:t>,</w:t>
      </w:r>
      <w:r w:rsidR="00325413" w:rsidRPr="00C0769D">
        <w:rPr>
          <w:rFonts w:ascii="Times New Roman" w:hAnsi="Times New Roman"/>
        </w:rPr>
        <w:t xml:space="preserve"> действующе</w:t>
      </w:r>
      <w:r w:rsidR="00A65244">
        <w:rPr>
          <w:rFonts w:ascii="Times New Roman" w:hAnsi="Times New Roman"/>
        </w:rPr>
        <w:t>го</w:t>
      </w:r>
      <w:r w:rsidRPr="00C0769D">
        <w:rPr>
          <w:rFonts w:ascii="Times New Roman" w:hAnsi="Times New Roman"/>
        </w:rPr>
        <w:t xml:space="preserve"> на основании Устава, с одной стороны и</w:t>
      </w:r>
      <w:r w:rsidR="006333C8" w:rsidRPr="00C0769D">
        <w:rPr>
          <w:rFonts w:ascii="Times New Roman" w:hAnsi="Times New Roman"/>
          <w:b/>
        </w:rPr>
        <w:t xml:space="preserve"> </w:t>
      </w:r>
      <w:r w:rsidR="00833633" w:rsidRPr="00260878">
        <w:rPr>
          <w:rFonts w:ascii="Times New Roman" w:hAnsi="Times New Roman"/>
          <w:b/>
          <w:bCs/>
        </w:rPr>
        <w:t>Индивидуальный предприниматель</w:t>
      </w:r>
      <w:r w:rsidR="00A65244">
        <w:rPr>
          <w:rFonts w:ascii="Times New Roman" w:hAnsi="Times New Roman"/>
          <w:b/>
          <w:bCs/>
        </w:rPr>
        <w:t xml:space="preserve"> **</w:t>
      </w:r>
      <w:r w:rsidR="00833633" w:rsidRPr="00BF1909">
        <w:rPr>
          <w:rFonts w:ascii="Times New Roman" w:hAnsi="Times New Roman"/>
        </w:rPr>
        <w:t xml:space="preserve">, именуемое в дальнейшем </w:t>
      </w:r>
      <w:r w:rsidR="00833633" w:rsidRPr="00260878">
        <w:rPr>
          <w:rFonts w:ascii="Times New Roman" w:hAnsi="Times New Roman"/>
          <w:b/>
          <w:bCs/>
        </w:rPr>
        <w:t>«Заказчик»</w:t>
      </w:r>
      <w:proofErr w:type="gramStart"/>
      <w:r w:rsidR="00833633" w:rsidRPr="00BF1909">
        <w:rPr>
          <w:rFonts w:ascii="Times New Roman" w:hAnsi="Times New Roman"/>
        </w:rPr>
        <w:t>, ,</w:t>
      </w:r>
      <w:proofErr w:type="gramEnd"/>
      <w:r w:rsidR="00833633" w:rsidRPr="00BF1909">
        <w:rPr>
          <w:rFonts w:ascii="Times New Roman" w:hAnsi="Times New Roman"/>
        </w:rPr>
        <w:t xml:space="preserve"> действующего на основании </w:t>
      </w:r>
      <w:r w:rsidR="00833633">
        <w:rPr>
          <w:rFonts w:ascii="Times New Roman" w:hAnsi="Times New Roman"/>
        </w:rPr>
        <w:t>Свидетельства</w:t>
      </w:r>
      <w:r w:rsidR="00300D13">
        <w:rPr>
          <w:rFonts w:ascii="Times New Roman" w:hAnsi="Times New Roman"/>
        </w:rPr>
        <w:t xml:space="preserve"> ОГРНИП  № ______________</w:t>
      </w:r>
      <w:r w:rsidR="00833633" w:rsidRPr="00BF1909">
        <w:rPr>
          <w:rFonts w:ascii="Times New Roman" w:hAnsi="Times New Roman"/>
        </w:rPr>
        <w:t>, именуемое в дальнейшем «</w:t>
      </w:r>
      <w:r w:rsidR="00833633">
        <w:rPr>
          <w:rFonts w:ascii="Times New Roman" w:hAnsi="Times New Roman"/>
        </w:rPr>
        <w:t>Заказчик</w:t>
      </w:r>
      <w:r w:rsidR="00833633" w:rsidRPr="00BF1909">
        <w:rPr>
          <w:rFonts w:ascii="Times New Roman" w:hAnsi="Times New Roman"/>
        </w:rPr>
        <w:t>», с другой стороны, заключили на</w:t>
      </w:r>
      <w:r w:rsidR="00833633">
        <w:rPr>
          <w:rFonts w:ascii="Times New Roman" w:hAnsi="Times New Roman"/>
        </w:rPr>
        <w:t>стоящий договор о нижеследующем:</w:t>
      </w:r>
    </w:p>
    <w:p w:rsidR="006C7045" w:rsidRPr="00C0769D" w:rsidRDefault="009741C3" w:rsidP="009741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b/>
          <w:bCs/>
          <w:lang w:eastAsia="ru-RU"/>
        </w:rPr>
        <w:t>1</w:t>
      </w:r>
      <w:r w:rsidR="006C7045" w:rsidRPr="00C0769D">
        <w:rPr>
          <w:rFonts w:ascii="Times New Roman" w:eastAsia="Times New Roman" w:hAnsi="Times New Roman"/>
          <w:b/>
          <w:bCs/>
          <w:lang w:eastAsia="ru-RU"/>
        </w:rPr>
        <w:t>. ПРЕДМЕТ ДОГОВОРА</w:t>
      </w:r>
    </w:p>
    <w:p w:rsidR="00A11223" w:rsidRPr="00C0769D" w:rsidRDefault="006C7045" w:rsidP="002560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 xml:space="preserve">1.1. Исполнитель реализует, а </w:t>
      </w:r>
      <w:r w:rsidR="00A65244">
        <w:rPr>
          <w:rFonts w:ascii="Times New Roman" w:eastAsia="Times New Roman" w:hAnsi="Times New Roman"/>
          <w:lang w:eastAsia="ru-RU"/>
        </w:rPr>
        <w:t>К</w:t>
      </w:r>
      <w:r w:rsidRPr="00A65244">
        <w:rPr>
          <w:rFonts w:ascii="Times New Roman" w:eastAsia="Times New Roman" w:hAnsi="Times New Roman"/>
          <w:lang w:eastAsia="ru-RU"/>
        </w:rPr>
        <w:t>лиент</w:t>
      </w:r>
      <w:r w:rsidRPr="00C0769D">
        <w:rPr>
          <w:rFonts w:ascii="Times New Roman" w:eastAsia="Times New Roman" w:hAnsi="Times New Roman"/>
          <w:lang w:eastAsia="ru-RU"/>
        </w:rPr>
        <w:t xml:space="preserve"> </w:t>
      </w:r>
      <w:r w:rsidR="009741C3" w:rsidRPr="00C0769D">
        <w:rPr>
          <w:rFonts w:ascii="Times New Roman" w:eastAsia="Times New Roman" w:hAnsi="Times New Roman"/>
          <w:lang w:eastAsia="ru-RU"/>
        </w:rPr>
        <w:t>принимает и оплачивает</w:t>
      </w:r>
      <w:r w:rsidRPr="00C0769D">
        <w:rPr>
          <w:rFonts w:ascii="Times New Roman" w:eastAsia="Times New Roman" w:hAnsi="Times New Roman"/>
          <w:lang w:eastAsia="ru-RU"/>
        </w:rPr>
        <w:t xml:space="preserve"> </w:t>
      </w:r>
      <w:r w:rsidR="00952668" w:rsidRPr="00C0769D">
        <w:rPr>
          <w:rFonts w:ascii="Times New Roman" w:eastAsia="Times New Roman" w:hAnsi="Times New Roman"/>
          <w:lang w:eastAsia="ru-RU"/>
        </w:rPr>
        <w:t>санаторно-курортные</w:t>
      </w:r>
      <w:r w:rsidR="0044780B" w:rsidRPr="00C0769D">
        <w:rPr>
          <w:rFonts w:ascii="Times New Roman" w:eastAsia="Times New Roman" w:hAnsi="Times New Roman"/>
          <w:lang w:eastAsia="ru-RU"/>
        </w:rPr>
        <w:t xml:space="preserve"> </w:t>
      </w:r>
      <w:r w:rsidR="002560BA" w:rsidRPr="00C0769D">
        <w:rPr>
          <w:rFonts w:ascii="Times New Roman" w:eastAsia="Times New Roman" w:hAnsi="Times New Roman"/>
          <w:lang w:eastAsia="ru-RU"/>
        </w:rPr>
        <w:t>оздоровительные</w:t>
      </w:r>
      <w:r w:rsidR="00AA3824" w:rsidRPr="00C0769D">
        <w:rPr>
          <w:rFonts w:ascii="Times New Roman" w:eastAsia="Times New Roman" w:hAnsi="Times New Roman"/>
          <w:lang w:eastAsia="ru-RU"/>
        </w:rPr>
        <w:t xml:space="preserve"> </w:t>
      </w:r>
      <w:r w:rsidR="006C3419" w:rsidRPr="00C0769D">
        <w:rPr>
          <w:rFonts w:ascii="Times New Roman" w:eastAsia="Times New Roman" w:hAnsi="Times New Roman"/>
          <w:lang w:eastAsia="ru-RU"/>
        </w:rPr>
        <w:t>услуги, оформленные путевками</w:t>
      </w:r>
      <w:r w:rsidR="00BF734F" w:rsidRPr="00C0769D">
        <w:rPr>
          <w:rFonts w:ascii="Times New Roman" w:eastAsia="Times New Roman" w:hAnsi="Times New Roman"/>
          <w:lang w:eastAsia="ru-RU"/>
        </w:rPr>
        <w:t xml:space="preserve"> в ОАО Санаторий «Голубая даль»</w:t>
      </w:r>
      <w:r w:rsidR="00325413" w:rsidRPr="00C0769D">
        <w:rPr>
          <w:rFonts w:ascii="Times New Roman" w:eastAsia="Times New Roman" w:hAnsi="Times New Roman"/>
          <w:lang w:eastAsia="ru-RU"/>
        </w:rPr>
        <w:t xml:space="preserve"> </w:t>
      </w:r>
      <w:r w:rsidR="001139A9" w:rsidRPr="00C0769D">
        <w:rPr>
          <w:rFonts w:ascii="Times New Roman" w:eastAsia="Times New Roman" w:hAnsi="Times New Roman"/>
          <w:lang w:eastAsia="ru-RU"/>
        </w:rPr>
        <w:t xml:space="preserve">(далее – «Санаторий») </w:t>
      </w:r>
      <w:r w:rsidR="00F942A8" w:rsidRPr="00C0769D">
        <w:rPr>
          <w:rFonts w:ascii="Times New Roman" w:eastAsia="Times New Roman" w:hAnsi="Times New Roman"/>
          <w:lang w:eastAsia="ru-RU"/>
        </w:rPr>
        <w:t xml:space="preserve">в количестве </w:t>
      </w:r>
      <w:r w:rsidR="00A65244">
        <w:rPr>
          <w:rFonts w:ascii="Times New Roman" w:eastAsia="Times New Roman" w:hAnsi="Times New Roman"/>
          <w:lang w:eastAsia="ru-RU"/>
        </w:rPr>
        <w:t>**</w:t>
      </w:r>
      <w:r w:rsidR="00F942A8" w:rsidRPr="000B6568">
        <w:rPr>
          <w:rFonts w:ascii="Times New Roman" w:eastAsia="Times New Roman" w:hAnsi="Times New Roman"/>
          <w:highlight w:val="yellow"/>
          <w:lang w:eastAsia="ru-RU"/>
        </w:rPr>
        <w:t xml:space="preserve"> шт.</w:t>
      </w:r>
      <w:r w:rsidR="002560BA" w:rsidRPr="000B6568">
        <w:rPr>
          <w:rFonts w:ascii="Times New Roman" w:eastAsia="Times New Roman" w:hAnsi="Times New Roman"/>
          <w:highlight w:val="yellow"/>
          <w:lang w:eastAsia="ru-RU"/>
        </w:rPr>
        <w:t xml:space="preserve"> для</w:t>
      </w:r>
      <w:r w:rsidR="008C506C" w:rsidRPr="000B6568">
        <w:rPr>
          <w:rFonts w:ascii="Times New Roman" w:eastAsia="Times New Roman" w:hAnsi="Times New Roman"/>
          <w:highlight w:val="yellow"/>
          <w:lang w:eastAsia="ru-RU"/>
        </w:rPr>
        <w:t xml:space="preserve"> </w:t>
      </w:r>
      <w:r w:rsidR="00A65244">
        <w:rPr>
          <w:rFonts w:ascii="Times New Roman" w:hAnsi="Times New Roman"/>
        </w:rPr>
        <w:t>***</w:t>
      </w:r>
      <w:r w:rsidR="002560BA" w:rsidRPr="00C0769D">
        <w:rPr>
          <w:rFonts w:ascii="Times New Roman" w:eastAsia="Times New Roman" w:hAnsi="Times New Roman"/>
          <w:lang w:eastAsia="ru-RU"/>
        </w:rPr>
        <w:t>.</w:t>
      </w:r>
    </w:p>
    <w:p w:rsidR="00F942A8" w:rsidRDefault="006C3419" w:rsidP="009741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b/>
          <w:lang w:eastAsia="ru-RU"/>
        </w:rPr>
        <w:t>Срок путевок</w:t>
      </w:r>
      <w:r w:rsidR="00BF734F" w:rsidRPr="00C0769D">
        <w:rPr>
          <w:rFonts w:ascii="Times New Roman" w:eastAsia="Times New Roman" w:hAnsi="Times New Roman"/>
          <w:b/>
          <w:lang w:eastAsia="ru-RU"/>
        </w:rPr>
        <w:t>:</w:t>
      </w:r>
      <w:r w:rsidR="00BF734F" w:rsidRPr="00C0769D">
        <w:rPr>
          <w:rFonts w:ascii="Times New Roman" w:eastAsia="Times New Roman" w:hAnsi="Times New Roman"/>
          <w:lang w:eastAsia="ru-RU"/>
        </w:rPr>
        <w:t xml:space="preserve"> </w:t>
      </w:r>
      <w:r w:rsidR="00BF734F" w:rsidRPr="000B6568">
        <w:rPr>
          <w:rFonts w:ascii="Times New Roman" w:eastAsia="Times New Roman" w:hAnsi="Times New Roman"/>
          <w:highlight w:val="yellow"/>
          <w:lang w:eastAsia="ru-RU"/>
        </w:rPr>
        <w:t>с</w:t>
      </w:r>
      <w:r w:rsidR="002560BA" w:rsidRPr="000B6568">
        <w:rPr>
          <w:rFonts w:ascii="Times New Roman" w:eastAsia="Times New Roman" w:hAnsi="Times New Roman"/>
          <w:highlight w:val="yellow"/>
          <w:lang w:eastAsia="ru-RU"/>
        </w:rPr>
        <w:t xml:space="preserve"> </w:t>
      </w:r>
      <w:r w:rsidR="00A65244">
        <w:rPr>
          <w:rFonts w:ascii="Times New Roman" w:eastAsia="Times New Roman" w:hAnsi="Times New Roman"/>
          <w:highlight w:val="yellow"/>
          <w:lang w:eastAsia="ru-RU"/>
        </w:rPr>
        <w:t>***</w:t>
      </w:r>
      <w:r w:rsidR="00BF734F" w:rsidRPr="000B6568">
        <w:rPr>
          <w:rFonts w:ascii="Times New Roman" w:eastAsia="Times New Roman" w:hAnsi="Times New Roman"/>
          <w:highlight w:val="yellow"/>
          <w:lang w:eastAsia="ru-RU"/>
        </w:rPr>
        <w:t xml:space="preserve"> по</w:t>
      </w:r>
      <w:r w:rsidR="00325413" w:rsidRPr="000B6568">
        <w:rPr>
          <w:rFonts w:ascii="Times New Roman" w:eastAsia="Times New Roman" w:hAnsi="Times New Roman"/>
          <w:highlight w:val="yellow"/>
          <w:lang w:eastAsia="ru-RU"/>
        </w:rPr>
        <w:t xml:space="preserve"> </w:t>
      </w:r>
      <w:r w:rsidR="00A65244">
        <w:rPr>
          <w:rFonts w:ascii="Times New Roman" w:eastAsia="Times New Roman" w:hAnsi="Times New Roman"/>
          <w:highlight w:val="yellow"/>
          <w:lang w:eastAsia="ru-RU"/>
        </w:rPr>
        <w:t>***</w:t>
      </w:r>
      <w:r w:rsidR="00325413" w:rsidRPr="000B6568">
        <w:rPr>
          <w:rFonts w:ascii="Times New Roman" w:eastAsia="Times New Roman" w:hAnsi="Times New Roman"/>
          <w:highlight w:val="yellow"/>
          <w:lang w:eastAsia="ru-RU"/>
        </w:rPr>
        <w:t xml:space="preserve"> г</w:t>
      </w:r>
      <w:r w:rsidR="00325413" w:rsidRPr="00C0769D">
        <w:rPr>
          <w:rFonts w:ascii="Times New Roman" w:eastAsia="Times New Roman" w:hAnsi="Times New Roman"/>
          <w:lang w:eastAsia="ru-RU"/>
        </w:rPr>
        <w:t>.</w:t>
      </w:r>
      <w:r w:rsidR="00F942A8" w:rsidRPr="00C0769D">
        <w:rPr>
          <w:rFonts w:ascii="Times New Roman" w:eastAsia="Times New Roman" w:hAnsi="Times New Roman"/>
          <w:lang w:eastAsia="ru-RU"/>
        </w:rPr>
        <w:t>;</w:t>
      </w:r>
    </w:p>
    <w:p w:rsidR="00A65244" w:rsidRPr="00A65244" w:rsidRDefault="00A65244" w:rsidP="009741C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65244">
        <w:rPr>
          <w:rFonts w:ascii="Times New Roman" w:eastAsia="Times New Roman" w:hAnsi="Times New Roman"/>
          <w:b/>
          <w:lang w:eastAsia="ru-RU"/>
        </w:rPr>
        <w:t>Номер категории:</w:t>
      </w:r>
    </w:p>
    <w:p w:rsidR="006C7045" w:rsidRPr="00C0769D" w:rsidRDefault="00F942A8" w:rsidP="009741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b/>
          <w:lang w:eastAsia="ru-RU"/>
        </w:rPr>
        <w:t>Стоимость:</w:t>
      </w:r>
      <w:r w:rsidR="008C506C" w:rsidRPr="00C0769D">
        <w:rPr>
          <w:rFonts w:ascii="Times New Roman" w:eastAsia="Times New Roman" w:hAnsi="Times New Roman"/>
          <w:b/>
          <w:lang w:eastAsia="ru-RU"/>
        </w:rPr>
        <w:t xml:space="preserve"> </w:t>
      </w:r>
      <w:r w:rsidR="00A65244">
        <w:rPr>
          <w:rFonts w:ascii="Times New Roman" w:eastAsia="Times New Roman" w:hAnsi="Times New Roman"/>
          <w:b/>
          <w:highlight w:val="yellow"/>
          <w:lang w:eastAsia="ru-RU"/>
        </w:rPr>
        <w:t>сумма цифрами</w:t>
      </w:r>
      <w:r w:rsidR="00C90474" w:rsidRPr="000B6568">
        <w:rPr>
          <w:rFonts w:ascii="Times New Roman" w:eastAsia="Times New Roman" w:hAnsi="Times New Roman"/>
          <w:highlight w:val="yellow"/>
          <w:lang w:eastAsia="ru-RU"/>
        </w:rPr>
        <w:t xml:space="preserve"> (</w:t>
      </w:r>
      <w:r w:rsidR="00A65244">
        <w:rPr>
          <w:rFonts w:ascii="Times New Roman" w:eastAsia="Times New Roman" w:hAnsi="Times New Roman"/>
          <w:highlight w:val="yellow"/>
          <w:lang w:eastAsia="ru-RU"/>
        </w:rPr>
        <w:t>сумма прописью</w:t>
      </w:r>
      <w:r w:rsidR="00833633" w:rsidRPr="000B6568">
        <w:rPr>
          <w:rFonts w:ascii="Times New Roman" w:eastAsia="Times New Roman" w:hAnsi="Times New Roman"/>
          <w:highlight w:val="yellow"/>
          <w:lang w:eastAsia="ru-RU"/>
        </w:rPr>
        <w:t>)</w:t>
      </w:r>
      <w:r w:rsidR="000A2A1E" w:rsidRPr="000B6568">
        <w:rPr>
          <w:rFonts w:ascii="Times New Roman" w:eastAsia="Times New Roman" w:hAnsi="Times New Roman"/>
          <w:highlight w:val="yellow"/>
          <w:lang w:eastAsia="ru-RU"/>
        </w:rPr>
        <w:t xml:space="preserve"> руб</w:t>
      </w:r>
      <w:r w:rsidR="0082676F" w:rsidRPr="000B6568">
        <w:rPr>
          <w:rFonts w:ascii="Times New Roman" w:eastAsia="Times New Roman" w:hAnsi="Times New Roman"/>
          <w:highlight w:val="yellow"/>
          <w:lang w:eastAsia="ru-RU"/>
        </w:rPr>
        <w:t>.</w:t>
      </w:r>
      <w:r w:rsidR="008C506C" w:rsidRPr="000B6568">
        <w:rPr>
          <w:rFonts w:ascii="Times New Roman" w:eastAsia="Times New Roman" w:hAnsi="Times New Roman"/>
          <w:highlight w:val="yellow"/>
          <w:lang w:eastAsia="ru-RU"/>
        </w:rPr>
        <w:t xml:space="preserve"> 00</w:t>
      </w:r>
      <w:r w:rsidR="000A2A1E" w:rsidRPr="000B6568">
        <w:rPr>
          <w:rFonts w:ascii="Times New Roman" w:eastAsia="Times New Roman" w:hAnsi="Times New Roman"/>
          <w:highlight w:val="yellow"/>
          <w:lang w:eastAsia="ru-RU"/>
        </w:rPr>
        <w:t xml:space="preserve"> копеек</w:t>
      </w:r>
      <w:r w:rsidR="00D2666E" w:rsidRPr="00C0769D">
        <w:rPr>
          <w:rFonts w:ascii="Times New Roman" w:eastAsia="Times New Roman" w:hAnsi="Times New Roman"/>
          <w:lang w:eastAsia="ru-RU"/>
        </w:rPr>
        <w:t>.</w:t>
      </w:r>
    </w:p>
    <w:p w:rsidR="00D2666E" w:rsidRPr="00C0769D" w:rsidRDefault="00D2666E" w:rsidP="009741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7045" w:rsidRPr="00C0769D" w:rsidRDefault="006C7045" w:rsidP="00D266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b/>
          <w:bCs/>
          <w:lang w:eastAsia="ru-RU"/>
        </w:rPr>
        <w:t>2. ОБЯЗАННОСТИ И ПРАВА СТОРОН</w:t>
      </w:r>
    </w:p>
    <w:p w:rsidR="006C7045" w:rsidRPr="00C0769D" w:rsidRDefault="005A0492" w:rsidP="00371E2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u w:val="single"/>
          <w:lang w:eastAsia="ru-RU"/>
        </w:rPr>
      </w:pPr>
      <w:r w:rsidRPr="00C0769D">
        <w:rPr>
          <w:rFonts w:ascii="Times New Roman" w:eastAsia="Times New Roman" w:hAnsi="Times New Roman"/>
          <w:u w:val="single"/>
          <w:lang w:eastAsia="ru-RU"/>
        </w:rPr>
        <w:t>2.1.</w:t>
      </w:r>
      <w:r w:rsidR="006C7045" w:rsidRPr="00C0769D">
        <w:rPr>
          <w:rFonts w:ascii="Times New Roman" w:eastAsia="Times New Roman" w:hAnsi="Times New Roman"/>
          <w:u w:val="single"/>
          <w:lang w:eastAsia="ru-RU"/>
        </w:rPr>
        <w:t>Исполнитель обязан:</w:t>
      </w:r>
    </w:p>
    <w:p w:rsidR="006C7045" w:rsidRPr="00C0769D" w:rsidRDefault="005A0492" w:rsidP="00D266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2.1.1.</w:t>
      </w:r>
      <w:r w:rsidR="006C7045" w:rsidRPr="00C0769D">
        <w:rPr>
          <w:rFonts w:ascii="Times New Roman" w:eastAsia="Times New Roman" w:hAnsi="Times New Roman"/>
          <w:lang w:eastAsia="ru-RU"/>
        </w:rPr>
        <w:t>Предоставить Клиенту полную и достоверную информацию обо всех предостав</w:t>
      </w:r>
      <w:r w:rsidRPr="00C0769D">
        <w:rPr>
          <w:rFonts w:ascii="Times New Roman" w:eastAsia="Times New Roman" w:hAnsi="Times New Roman"/>
          <w:lang w:eastAsia="ru-RU"/>
        </w:rPr>
        <w:t xml:space="preserve">ляемых Исполнителем услугах и </w:t>
      </w:r>
      <w:r w:rsidR="006C7045" w:rsidRPr="00C0769D">
        <w:rPr>
          <w:rFonts w:ascii="Times New Roman" w:eastAsia="Times New Roman" w:hAnsi="Times New Roman"/>
          <w:lang w:eastAsia="ru-RU"/>
        </w:rPr>
        <w:t>перечне необходимы</w:t>
      </w:r>
      <w:r w:rsidR="00D2666E" w:rsidRPr="00C0769D">
        <w:rPr>
          <w:rFonts w:ascii="Times New Roman" w:eastAsia="Times New Roman" w:hAnsi="Times New Roman"/>
          <w:lang w:eastAsia="ru-RU"/>
        </w:rPr>
        <w:t>х документов для оформления путе</w:t>
      </w:r>
      <w:r w:rsidR="006C7045" w:rsidRPr="00C0769D">
        <w:rPr>
          <w:rFonts w:ascii="Times New Roman" w:eastAsia="Times New Roman" w:hAnsi="Times New Roman"/>
          <w:lang w:eastAsia="ru-RU"/>
        </w:rPr>
        <w:t>вки Исполнителя.</w:t>
      </w:r>
    </w:p>
    <w:p w:rsidR="006C7045" w:rsidRPr="00C0769D" w:rsidRDefault="005A0492" w:rsidP="005A04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2.1.2.</w:t>
      </w:r>
      <w:r w:rsidR="00D2666E" w:rsidRPr="00C0769D">
        <w:rPr>
          <w:rFonts w:ascii="Times New Roman" w:eastAsia="Times New Roman" w:hAnsi="Times New Roman"/>
          <w:lang w:eastAsia="ru-RU"/>
        </w:rPr>
        <w:t>Гарантировать размещение и обслуживание согласно оплаченной</w:t>
      </w:r>
      <w:r w:rsidRPr="00C0769D">
        <w:rPr>
          <w:rFonts w:ascii="Times New Roman" w:eastAsia="Times New Roman" w:hAnsi="Times New Roman"/>
          <w:lang w:eastAsia="ru-RU"/>
        </w:rPr>
        <w:t xml:space="preserve"> Клиентом</w:t>
      </w:r>
      <w:r w:rsidR="00D2666E" w:rsidRPr="00C0769D">
        <w:rPr>
          <w:rFonts w:ascii="Times New Roman" w:eastAsia="Times New Roman" w:hAnsi="Times New Roman"/>
          <w:lang w:eastAsia="ru-RU"/>
        </w:rPr>
        <w:t xml:space="preserve"> суммы</w:t>
      </w:r>
      <w:r w:rsidRPr="00C0769D">
        <w:rPr>
          <w:rFonts w:ascii="Times New Roman" w:eastAsia="Times New Roman" w:hAnsi="Times New Roman"/>
          <w:lang w:eastAsia="ru-RU"/>
        </w:rPr>
        <w:t xml:space="preserve">, </w:t>
      </w:r>
      <w:r w:rsidR="00D2666E" w:rsidRPr="00C0769D">
        <w:rPr>
          <w:rFonts w:ascii="Times New Roman" w:eastAsia="Times New Roman" w:hAnsi="Times New Roman"/>
          <w:lang w:eastAsia="ru-RU"/>
        </w:rPr>
        <w:t xml:space="preserve">в </w:t>
      </w:r>
      <w:r w:rsidRPr="00C0769D">
        <w:rPr>
          <w:rFonts w:ascii="Times New Roman" w:eastAsia="Times New Roman" w:hAnsi="Times New Roman"/>
          <w:lang w:eastAsia="ru-RU"/>
        </w:rPr>
        <w:t xml:space="preserve">сроки и </w:t>
      </w:r>
      <w:r w:rsidR="007E7839" w:rsidRPr="00C0769D">
        <w:rPr>
          <w:rFonts w:ascii="Times New Roman" w:eastAsia="Times New Roman" w:hAnsi="Times New Roman"/>
          <w:lang w:eastAsia="ru-RU"/>
        </w:rPr>
        <w:t xml:space="preserve">с </w:t>
      </w:r>
      <w:r w:rsidRPr="00C0769D">
        <w:rPr>
          <w:rFonts w:ascii="Times New Roman" w:eastAsia="Times New Roman" w:hAnsi="Times New Roman"/>
          <w:lang w:eastAsia="ru-RU"/>
        </w:rPr>
        <w:t>комфортабельностью</w:t>
      </w:r>
      <w:r w:rsidR="006C7045" w:rsidRPr="00C0769D">
        <w:rPr>
          <w:rFonts w:ascii="Times New Roman" w:eastAsia="Times New Roman" w:hAnsi="Times New Roman"/>
          <w:lang w:eastAsia="ru-RU"/>
        </w:rPr>
        <w:t>, соответствующ</w:t>
      </w:r>
      <w:r w:rsidRPr="00C0769D">
        <w:rPr>
          <w:rFonts w:ascii="Times New Roman" w:eastAsia="Times New Roman" w:hAnsi="Times New Roman"/>
          <w:lang w:eastAsia="ru-RU"/>
        </w:rPr>
        <w:t>ими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 приобретенной</w:t>
      </w:r>
      <w:r w:rsidRPr="00C0769D">
        <w:rPr>
          <w:rFonts w:ascii="Times New Roman" w:eastAsia="Times New Roman" w:hAnsi="Times New Roman"/>
          <w:lang w:eastAsia="ru-RU"/>
        </w:rPr>
        <w:t xml:space="preserve"> им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 путевке</w:t>
      </w:r>
      <w:r w:rsidRPr="00C0769D">
        <w:rPr>
          <w:rFonts w:ascii="Times New Roman" w:eastAsia="Times New Roman" w:hAnsi="Times New Roman"/>
          <w:lang w:eastAsia="ru-RU"/>
        </w:rPr>
        <w:t>, указанной в п.1.1 настоящего Договора</w:t>
      </w:r>
      <w:r w:rsidR="006C7045" w:rsidRPr="00C0769D">
        <w:rPr>
          <w:rFonts w:ascii="Times New Roman" w:eastAsia="Times New Roman" w:hAnsi="Times New Roman"/>
          <w:lang w:eastAsia="ru-RU"/>
        </w:rPr>
        <w:t>.</w:t>
      </w:r>
    </w:p>
    <w:p w:rsidR="006C7045" w:rsidRPr="00C0769D" w:rsidRDefault="006C7045" w:rsidP="005A0492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C0769D">
        <w:rPr>
          <w:rFonts w:ascii="Times New Roman" w:eastAsia="Times New Roman" w:hAnsi="Times New Roman"/>
          <w:u w:val="single"/>
          <w:lang w:eastAsia="ru-RU"/>
        </w:rPr>
        <w:t>2.2. Клиент обязан:</w:t>
      </w:r>
    </w:p>
    <w:p w:rsidR="006C7045" w:rsidRPr="00C0769D" w:rsidRDefault="006C7045" w:rsidP="005A04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 xml:space="preserve">2.2.1. Оплатить услуги Исполнителя в соответствии с условиями </w:t>
      </w:r>
      <w:r w:rsidR="005A0492" w:rsidRPr="00C0769D">
        <w:rPr>
          <w:rFonts w:ascii="Times New Roman" w:eastAsia="Times New Roman" w:hAnsi="Times New Roman"/>
          <w:lang w:eastAsia="ru-RU"/>
        </w:rPr>
        <w:t>п.</w:t>
      </w:r>
      <w:r w:rsidRPr="00C0769D">
        <w:rPr>
          <w:rFonts w:ascii="Times New Roman" w:eastAsia="Times New Roman" w:hAnsi="Times New Roman"/>
          <w:lang w:eastAsia="ru-RU"/>
        </w:rPr>
        <w:t>3 настоящего Договора.</w:t>
      </w:r>
    </w:p>
    <w:p w:rsidR="006C3419" w:rsidRPr="00C0769D" w:rsidRDefault="002A2EFA" w:rsidP="003367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 xml:space="preserve">2.2.2. 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Предоставить Исполнителю в день прибытия в </w:t>
      </w:r>
      <w:r w:rsidR="001139A9" w:rsidRPr="00C0769D">
        <w:rPr>
          <w:rFonts w:ascii="Times New Roman" w:eastAsia="Times New Roman" w:hAnsi="Times New Roman"/>
          <w:lang w:eastAsia="ru-RU"/>
        </w:rPr>
        <w:t>Санаторий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 необходимые документы в соответствии с п.5.3</w:t>
      </w:r>
      <w:r w:rsidR="005A0492" w:rsidRPr="00C0769D">
        <w:rPr>
          <w:rFonts w:ascii="Times New Roman" w:eastAsia="Times New Roman" w:hAnsi="Times New Roman"/>
          <w:lang w:eastAsia="ru-RU"/>
        </w:rPr>
        <w:t xml:space="preserve"> настоящего Договора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. </w:t>
      </w:r>
    </w:p>
    <w:p w:rsidR="006C7045" w:rsidRPr="00C0769D" w:rsidRDefault="00E243AA" w:rsidP="003367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2.2.3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. Соблюдать Правила проживания, установленные в </w:t>
      </w:r>
      <w:r w:rsidR="001139A9" w:rsidRPr="00C0769D">
        <w:rPr>
          <w:rFonts w:ascii="Times New Roman" w:eastAsia="Times New Roman" w:hAnsi="Times New Roman"/>
          <w:lang w:eastAsia="ru-RU"/>
        </w:rPr>
        <w:t>Санатории</w:t>
      </w:r>
      <w:r w:rsidR="006C7045" w:rsidRPr="00C0769D">
        <w:rPr>
          <w:rFonts w:ascii="Times New Roman" w:eastAsia="Times New Roman" w:hAnsi="Times New Roman"/>
          <w:lang w:eastAsia="ru-RU"/>
        </w:rPr>
        <w:t>.</w:t>
      </w:r>
    </w:p>
    <w:p w:rsidR="006C7045" w:rsidRPr="00C0769D" w:rsidRDefault="00E243AA" w:rsidP="003367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2.2.4</w:t>
      </w:r>
      <w:r w:rsidR="0033671A" w:rsidRPr="00C0769D">
        <w:rPr>
          <w:rFonts w:ascii="Times New Roman" w:eastAsia="Times New Roman" w:hAnsi="Times New Roman"/>
          <w:lang w:eastAsia="ru-RU"/>
        </w:rPr>
        <w:t xml:space="preserve">. 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Соблюдать График посещения столовой для </w:t>
      </w:r>
      <w:r w:rsidR="0033671A" w:rsidRPr="00C0769D">
        <w:rPr>
          <w:rFonts w:ascii="Times New Roman" w:eastAsia="Times New Roman" w:hAnsi="Times New Roman"/>
          <w:lang w:eastAsia="ru-RU"/>
        </w:rPr>
        <w:t>лиц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, </w:t>
      </w:r>
      <w:r w:rsidR="0033671A" w:rsidRPr="00C0769D">
        <w:rPr>
          <w:rFonts w:ascii="Times New Roman" w:eastAsia="Times New Roman" w:hAnsi="Times New Roman"/>
          <w:lang w:eastAsia="ru-RU"/>
        </w:rPr>
        <w:t xml:space="preserve">прибывших на отдых и/или лечение, 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установленный в </w:t>
      </w:r>
      <w:r w:rsidR="001139A9" w:rsidRPr="00C0769D">
        <w:rPr>
          <w:rFonts w:ascii="Times New Roman" w:eastAsia="Times New Roman" w:hAnsi="Times New Roman"/>
          <w:lang w:eastAsia="ru-RU"/>
        </w:rPr>
        <w:t>Санатории</w:t>
      </w:r>
      <w:r w:rsidR="006C7045" w:rsidRPr="00C0769D">
        <w:rPr>
          <w:rFonts w:ascii="Times New Roman" w:eastAsia="Times New Roman" w:hAnsi="Times New Roman"/>
          <w:lang w:eastAsia="ru-RU"/>
        </w:rPr>
        <w:t>.</w:t>
      </w:r>
    </w:p>
    <w:p w:rsidR="006C7045" w:rsidRPr="00C0769D" w:rsidRDefault="00E243AA" w:rsidP="003367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2.2.5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. Соблюдать Правила противопожарной безопасности, установленные в </w:t>
      </w:r>
      <w:r w:rsidR="001139A9" w:rsidRPr="00C0769D">
        <w:rPr>
          <w:rFonts w:ascii="Times New Roman" w:eastAsia="Times New Roman" w:hAnsi="Times New Roman"/>
          <w:lang w:eastAsia="ru-RU"/>
        </w:rPr>
        <w:t>Санатории</w:t>
      </w:r>
      <w:r w:rsidR="006C7045" w:rsidRPr="00C0769D">
        <w:rPr>
          <w:rFonts w:ascii="Times New Roman" w:eastAsia="Times New Roman" w:hAnsi="Times New Roman"/>
          <w:lang w:eastAsia="ru-RU"/>
        </w:rPr>
        <w:t>.</w:t>
      </w:r>
    </w:p>
    <w:p w:rsidR="006C7045" w:rsidRPr="00C0769D" w:rsidRDefault="00E243AA" w:rsidP="003367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2.2.6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. В случае если Клиент не поступил в </w:t>
      </w:r>
      <w:r w:rsidR="001139A9" w:rsidRPr="00C0769D">
        <w:rPr>
          <w:rFonts w:ascii="Times New Roman" w:eastAsia="Times New Roman" w:hAnsi="Times New Roman"/>
          <w:lang w:eastAsia="ru-RU"/>
        </w:rPr>
        <w:t>Санаторий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 в течение 3 (трех) календарных дней с даты начала действия путевки, Исполнитель вправе не принять Клиента и реализовать путевку с наступлением для Клиента последствий, установленных п. 4. настоящего Договора.</w:t>
      </w:r>
    </w:p>
    <w:p w:rsidR="006C7045" w:rsidRPr="00C0769D" w:rsidRDefault="006C7045" w:rsidP="003367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2.3. Клиент вправе:</w:t>
      </w:r>
    </w:p>
    <w:p w:rsidR="006C7045" w:rsidRPr="00C0769D" w:rsidRDefault="006C7045" w:rsidP="003367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 xml:space="preserve">2.3.1.Получить в </w:t>
      </w:r>
      <w:r w:rsidR="0033671A" w:rsidRPr="00C0769D">
        <w:rPr>
          <w:rFonts w:ascii="Times New Roman" w:eastAsia="Times New Roman" w:hAnsi="Times New Roman"/>
          <w:lang w:eastAsia="ru-RU"/>
        </w:rPr>
        <w:t>ОАО Санаторий «Голубая даль»</w:t>
      </w:r>
      <w:r w:rsidRPr="00C0769D">
        <w:rPr>
          <w:rFonts w:ascii="Times New Roman" w:eastAsia="Times New Roman" w:hAnsi="Times New Roman"/>
          <w:lang w:eastAsia="ru-RU"/>
        </w:rPr>
        <w:t xml:space="preserve"> дополнительные медицинские услуги, не входящие в гарантированный объем, с учетом рекомендаций врача, за дополнительную плату.</w:t>
      </w:r>
    </w:p>
    <w:p w:rsidR="001139A9" w:rsidRPr="00C0769D" w:rsidRDefault="001139A9" w:rsidP="003367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7045" w:rsidRPr="00C0769D" w:rsidRDefault="006C7045" w:rsidP="003367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b/>
          <w:bCs/>
          <w:lang w:eastAsia="ru-RU"/>
        </w:rPr>
        <w:t>3.ПОРЯДОК РАСЧЁТОВ</w:t>
      </w:r>
    </w:p>
    <w:p w:rsidR="006C7045" w:rsidRPr="00C0769D" w:rsidRDefault="006C7045" w:rsidP="003367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3.1. Стоимость путевки, приобретаемой Клиентом, определяется в соответствии с утвержденным прейскурантом Исполнителя. При этом не допускается перерасчет стоимости путевки в сторону увеличения, в случае если путевка оплачена Клиентом в полном объеме на дату введения в действие нового прейскуранта Исполнителя.</w:t>
      </w:r>
    </w:p>
    <w:p w:rsidR="006C3419" w:rsidRPr="00C0769D" w:rsidRDefault="006C7045" w:rsidP="003367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 xml:space="preserve">3.2. При согласовании заявки Клиентом с Исполнителем путевка оплачивается в течение </w:t>
      </w:r>
      <w:r w:rsidR="00E86F26" w:rsidRPr="00C0769D">
        <w:rPr>
          <w:rFonts w:ascii="Times New Roman" w:eastAsia="Times New Roman" w:hAnsi="Times New Roman"/>
          <w:lang w:eastAsia="ru-RU"/>
        </w:rPr>
        <w:t>5 (пят</w:t>
      </w:r>
      <w:r w:rsidR="006C3419" w:rsidRPr="00C0769D">
        <w:rPr>
          <w:rFonts w:ascii="Times New Roman" w:eastAsia="Times New Roman" w:hAnsi="Times New Roman"/>
          <w:lang w:eastAsia="ru-RU"/>
        </w:rPr>
        <w:t>и</w:t>
      </w:r>
      <w:r w:rsidR="00E86F26" w:rsidRPr="00C0769D">
        <w:rPr>
          <w:rFonts w:ascii="Times New Roman" w:eastAsia="Times New Roman" w:hAnsi="Times New Roman"/>
          <w:lang w:eastAsia="ru-RU"/>
        </w:rPr>
        <w:t>) рабочих дней</w:t>
      </w:r>
      <w:r w:rsidRPr="00C0769D">
        <w:rPr>
          <w:rFonts w:ascii="Times New Roman" w:eastAsia="Times New Roman" w:hAnsi="Times New Roman"/>
          <w:lang w:eastAsia="ru-RU"/>
        </w:rPr>
        <w:t xml:space="preserve"> в размере </w:t>
      </w:r>
      <w:r w:rsidR="003136A5" w:rsidRPr="00C0769D">
        <w:rPr>
          <w:rFonts w:ascii="Times New Roman" w:eastAsia="Times New Roman" w:hAnsi="Times New Roman"/>
          <w:lang w:eastAsia="ru-RU"/>
        </w:rPr>
        <w:t>100%</w:t>
      </w:r>
      <w:r w:rsidR="00E81431" w:rsidRPr="00C0769D">
        <w:rPr>
          <w:rFonts w:ascii="Times New Roman" w:eastAsia="Times New Roman" w:hAnsi="Times New Roman"/>
          <w:lang w:eastAsia="ru-RU"/>
        </w:rPr>
        <w:t>.</w:t>
      </w:r>
      <w:r w:rsidR="003136A5" w:rsidRPr="00C0769D">
        <w:rPr>
          <w:rFonts w:ascii="Times New Roman" w:eastAsia="Times New Roman" w:hAnsi="Times New Roman"/>
          <w:lang w:eastAsia="ru-RU"/>
        </w:rPr>
        <w:t xml:space="preserve"> </w:t>
      </w:r>
    </w:p>
    <w:p w:rsidR="006C3419" w:rsidRPr="00C0769D" w:rsidRDefault="006C3419" w:rsidP="003367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C7045" w:rsidRPr="00C0769D" w:rsidRDefault="006C7045" w:rsidP="003367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b/>
          <w:bCs/>
          <w:lang w:eastAsia="ru-RU"/>
        </w:rPr>
        <w:t>4. ОТВЕТСТВЕННОСТЬ СТОРОН</w:t>
      </w:r>
    </w:p>
    <w:p w:rsidR="006C7045" w:rsidRPr="00C0769D" w:rsidRDefault="00AB0D71" w:rsidP="003367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4.1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. В случае неприбытия Клиента в </w:t>
      </w:r>
      <w:r w:rsidR="001139A9" w:rsidRPr="00C0769D">
        <w:rPr>
          <w:rFonts w:ascii="Times New Roman" w:eastAsia="Times New Roman" w:hAnsi="Times New Roman"/>
          <w:lang w:eastAsia="ru-RU"/>
        </w:rPr>
        <w:t>Санаторий</w:t>
      </w:r>
      <w:r w:rsidR="007E7839" w:rsidRPr="00C0769D">
        <w:rPr>
          <w:rFonts w:ascii="Times New Roman" w:eastAsia="Times New Roman" w:hAnsi="Times New Roman"/>
          <w:lang w:eastAsia="ru-RU"/>
        </w:rPr>
        <w:t xml:space="preserve">без уважительной причины, подтвержденной соответствующими документами, </w:t>
      </w:r>
      <w:r w:rsidR="006C7045" w:rsidRPr="00C0769D">
        <w:rPr>
          <w:rFonts w:ascii="Times New Roman" w:eastAsia="Times New Roman" w:hAnsi="Times New Roman"/>
          <w:lang w:eastAsia="ru-RU"/>
        </w:rPr>
        <w:t>в указанные в пут</w:t>
      </w:r>
      <w:r w:rsidR="00715513" w:rsidRPr="00C0769D">
        <w:rPr>
          <w:rFonts w:ascii="Times New Roman" w:eastAsia="Times New Roman" w:hAnsi="Times New Roman"/>
          <w:lang w:eastAsia="ru-RU"/>
        </w:rPr>
        <w:t>е</w:t>
      </w:r>
      <w:r w:rsidR="006C7045" w:rsidRPr="00C0769D">
        <w:rPr>
          <w:rFonts w:ascii="Times New Roman" w:eastAsia="Times New Roman" w:hAnsi="Times New Roman"/>
          <w:lang w:eastAsia="ru-RU"/>
        </w:rPr>
        <w:t>вке сроки, Исполнитель не компенсирует стоимость путевки и услуг за неиспользованный срок.</w:t>
      </w:r>
    </w:p>
    <w:p w:rsidR="00715513" w:rsidRPr="00C0769D" w:rsidRDefault="001C18AE" w:rsidP="001C18A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4.2</w:t>
      </w:r>
      <w:r w:rsidR="00715513" w:rsidRPr="00C0769D">
        <w:rPr>
          <w:rFonts w:ascii="Times New Roman" w:eastAsia="Times New Roman" w:hAnsi="Times New Roman"/>
          <w:lang w:eastAsia="ru-RU"/>
        </w:rPr>
        <w:t>. В случае представления Клиентом ненадлежащим образом оформленной санаторно-курортной карты Исполнитель вправе не принять Клиента с наступлением последствий, установленных п. 4.1. настоящего Договора.</w:t>
      </w:r>
    </w:p>
    <w:p w:rsidR="00371E2A" w:rsidRPr="00C0769D" w:rsidRDefault="00371E2A" w:rsidP="001C18A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 xml:space="preserve">4.3. </w:t>
      </w:r>
      <w:r w:rsidRPr="00C0769D">
        <w:rPr>
          <w:rFonts w:ascii="Times New Roman" w:hAnsi="Times New Roman"/>
          <w:color w:val="000000"/>
        </w:rPr>
        <w:t xml:space="preserve">Аннулирование заявки в сезонный период менее, чем за 10 суток до </w:t>
      </w:r>
      <w:r w:rsidR="0082233E">
        <w:rPr>
          <w:rFonts w:ascii="Times New Roman" w:hAnsi="Times New Roman"/>
          <w:color w:val="000000"/>
        </w:rPr>
        <w:t>даты заезда</w:t>
      </w:r>
      <w:r w:rsidRPr="00C0769D">
        <w:rPr>
          <w:rFonts w:ascii="Times New Roman" w:hAnsi="Times New Roman"/>
          <w:color w:val="000000"/>
        </w:rPr>
        <w:t xml:space="preserve"> Клиента, в остальные периодыменее, чем за 72 часа до момента прибытия Клиента, а также неприбытие </w:t>
      </w:r>
      <w:r w:rsidR="00F41858" w:rsidRPr="00C0769D">
        <w:rPr>
          <w:rFonts w:ascii="Times New Roman" w:hAnsi="Times New Roman"/>
          <w:color w:val="000000"/>
        </w:rPr>
        <w:t>Клиента</w:t>
      </w:r>
      <w:r w:rsidRPr="00C0769D">
        <w:rPr>
          <w:rFonts w:ascii="Times New Roman" w:hAnsi="Times New Roman"/>
          <w:color w:val="000000"/>
        </w:rPr>
        <w:t xml:space="preserve"> в объект размещения до 12-00 дня, следующего за установленным днем прибытия, влекут </w:t>
      </w:r>
      <w:r w:rsidRPr="00C0769D">
        <w:rPr>
          <w:rFonts w:ascii="Times New Roman" w:hAnsi="Times New Roman"/>
          <w:color w:val="000000"/>
        </w:rPr>
        <w:lastRenderedPageBreak/>
        <w:t xml:space="preserve">за собой </w:t>
      </w:r>
      <w:r w:rsidR="00F41858" w:rsidRPr="00C0769D">
        <w:rPr>
          <w:rFonts w:ascii="Times New Roman" w:hAnsi="Times New Roman"/>
          <w:color w:val="000000"/>
        </w:rPr>
        <w:t>удержание в пользу</w:t>
      </w:r>
      <w:r w:rsidR="00A11974">
        <w:rPr>
          <w:rFonts w:ascii="Times New Roman" w:hAnsi="Times New Roman"/>
          <w:color w:val="000000"/>
        </w:rPr>
        <w:t xml:space="preserve"> </w:t>
      </w:r>
      <w:r w:rsidR="00F41858" w:rsidRPr="00C0769D">
        <w:rPr>
          <w:rFonts w:ascii="Times New Roman" w:hAnsi="Times New Roman"/>
          <w:color w:val="000000"/>
        </w:rPr>
        <w:t>Исполнителя</w:t>
      </w:r>
      <w:r w:rsidRPr="00C0769D">
        <w:rPr>
          <w:rFonts w:ascii="Times New Roman" w:hAnsi="Times New Roman"/>
          <w:color w:val="000000"/>
        </w:rPr>
        <w:t xml:space="preserve"> стоимости услуг бронирования в размере </w:t>
      </w:r>
      <w:r w:rsidRPr="00C0769D">
        <w:rPr>
          <w:rFonts w:ascii="Times New Roman" w:hAnsi="Times New Roman"/>
          <w:b/>
          <w:i/>
          <w:color w:val="000000"/>
        </w:rPr>
        <w:t>100%</w:t>
      </w:r>
      <w:r w:rsidRPr="00C0769D">
        <w:rPr>
          <w:rFonts w:ascii="Times New Roman" w:hAnsi="Times New Roman"/>
          <w:color w:val="000000"/>
        </w:rPr>
        <w:t xml:space="preserve"> за первые сутки.</w:t>
      </w:r>
    </w:p>
    <w:p w:rsidR="00715513" w:rsidRPr="00C0769D" w:rsidRDefault="00715513" w:rsidP="001C18A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4.</w:t>
      </w:r>
      <w:r w:rsidR="00371E2A" w:rsidRPr="00C0769D">
        <w:rPr>
          <w:rFonts w:ascii="Times New Roman" w:eastAsia="Times New Roman" w:hAnsi="Times New Roman"/>
          <w:lang w:eastAsia="ru-RU"/>
        </w:rPr>
        <w:t>4</w:t>
      </w:r>
      <w:r w:rsidR="001C18AE" w:rsidRPr="00C0769D">
        <w:rPr>
          <w:rFonts w:ascii="Times New Roman" w:eastAsia="Times New Roman" w:hAnsi="Times New Roman"/>
          <w:lang w:eastAsia="ru-RU"/>
        </w:rPr>
        <w:t xml:space="preserve">. </w:t>
      </w:r>
      <w:r w:rsidRPr="00C0769D">
        <w:rPr>
          <w:rFonts w:ascii="Times New Roman" w:eastAsia="Times New Roman" w:hAnsi="Times New Roman"/>
          <w:lang w:eastAsia="ru-RU"/>
        </w:rPr>
        <w:t>При наличии возможности у Исполнителя, санаторно-курортная карта Клиента, оформленная ненадлежащим образом,</w:t>
      </w:r>
      <w:r w:rsidR="00EE34EA" w:rsidRPr="00C0769D">
        <w:rPr>
          <w:rFonts w:ascii="Times New Roman" w:eastAsia="Times New Roman" w:hAnsi="Times New Roman"/>
          <w:lang w:eastAsia="ru-RU"/>
        </w:rPr>
        <w:t xml:space="preserve"> </w:t>
      </w:r>
      <w:r w:rsidRPr="00C0769D">
        <w:rPr>
          <w:rFonts w:ascii="Times New Roman" w:eastAsia="Times New Roman" w:hAnsi="Times New Roman"/>
          <w:lang w:eastAsia="ru-RU"/>
        </w:rPr>
        <w:t>может быть офор</w:t>
      </w:r>
      <w:r w:rsidR="00371E2A" w:rsidRPr="00C0769D">
        <w:rPr>
          <w:rFonts w:ascii="Times New Roman" w:eastAsia="Times New Roman" w:hAnsi="Times New Roman"/>
          <w:lang w:eastAsia="ru-RU"/>
        </w:rPr>
        <w:t>млена Исполнителем в течение 3</w:t>
      </w:r>
      <w:r w:rsidRPr="00C0769D">
        <w:rPr>
          <w:rFonts w:ascii="Times New Roman" w:eastAsia="Times New Roman" w:hAnsi="Times New Roman"/>
          <w:lang w:eastAsia="ru-RU"/>
        </w:rPr>
        <w:t>(трех) рабочих дней за дополнительную плату.</w:t>
      </w:r>
    </w:p>
    <w:p w:rsidR="00715513" w:rsidRPr="00C0769D" w:rsidRDefault="001C18AE" w:rsidP="001C18A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4.</w:t>
      </w:r>
      <w:r w:rsidR="00371E2A" w:rsidRPr="00C0769D">
        <w:rPr>
          <w:rFonts w:ascii="Times New Roman" w:eastAsia="Times New Roman" w:hAnsi="Times New Roman"/>
          <w:lang w:eastAsia="ru-RU"/>
        </w:rPr>
        <w:t>5</w:t>
      </w:r>
      <w:r w:rsidRPr="00C0769D">
        <w:rPr>
          <w:rFonts w:ascii="Times New Roman" w:eastAsia="Times New Roman" w:hAnsi="Times New Roman"/>
          <w:lang w:eastAsia="ru-RU"/>
        </w:rPr>
        <w:t>. И</w:t>
      </w:r>
      <w:r w:rsidR="00715513" w:rsidRPr="00C0769D">
        <w:rPr>
          <w:rFonts w:ascii="Times New Roman" w:eastAsia="Times New Roman" w:hAnsi="Times New Roman"/>
          <w:lang w:eastAsia="ru-RU"/>
        </w:rPr>
        <w:t>сполнитель вправе по результатам проведенного обследования при выявлении противопоказаний для проведения санаторно-курортного лечения выписать Клиента из ОАО Санаторий «Голубая даль». При этом Исполнитель компенсирует Клиенту 75% (семьдесят пять процентов) от стоимости оплаченных, но не использованных им дней по приобретенной путевке.</w:t>
      </w:r>
    </w:p>
    <w:p w:rsidR="006C7045" w:rsidRPr="00C0769D" w:rsidRDefault="001C18AE" w:rsidP="001C18A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4</w:t>
      </w:r>
      <w:r w:rsidR="006C7045" w:rsidRPr="00C0769D">
        <w:rPr>
          <w:rFonts w:ascii="Times New Roman" w:eastAsia="Times New Roman" w:hAnsi="Times New Roman"/>
          <w:lang w:eastAsia="ru-RU"/>
        </w:rPr>
        <w:t>.</w:t>
      </w:r>
      <w:r w:rsidR="00371E2A" w:rsidRPr="00C0769D">
        <w:rPr>
          <w:rFonts w:ascii="Times New Roman" w:eastAsia="Times New Roman" w:hAnsi="Times New Roman"/>
          <w:lang w:eastAsia="ru-RU"/>
        </w:rPr>
        <w:t>6</w:t>
      </w:r>
      <w:r w:rsidR="006C7045" w:rsidRPr="00C0769D">
        <w:rPr>
          <w:rFonts w:ascii="Times New Roman" w:eastAsia="Times New Roman" w:hAnsi="Times New Roman"/>
          <w:lang w:eastAsia="ru-RU"/>
        </w:rPr>
        <w:t>. В случае нарушения</w:t>
      </w:r>
      <w:r w:rsidR="00803DF5" w:rsidRPr="00C0769D">
        <w:rPr>
          <w:rFonts w:ascii="Times New Roman" w:eastAsia="Times New Roman" w:hAnsi="Times New Roman"/>
          <w:lang w:eastAsia="ru-RU"/>
        </w:rPr>
        <w:t xml:space="preserve"> клиентом Правил проживания (п.</w:t>
      </w:r>
      <w:r w:rsidR="00E243AA" w:rsidRPr="00C0769D">
        <w:rPr>
          <w:rFonts w:ascii="Times New Roman" w:eastAsia="Times New Roman" w:hAnsi="Times New Roman"/>
          <w:lang w:eastAsia="ru-RU"/>
        </w:rPr>
        <w:t>2.2.3</w:t>
      </w:r>
      <w:r w:rsidR="006C7045" w:rsidRPr="00C0769D">
        <w:rPr>
          <w:rFonts w:ascii="Times New Roman" w:eastAsia="Times New Roman" w:hAnsi="Times New Roman"/>
          <w:lang w:eastAsia="ru-RU"/>
        </w:rPr>
        <w:t>. настоящего Договора) и/или Правил п</w:t>
      </w:r>
      <w:r w:rsidR="00803DF5" w:rsidRPr="00C0769D">
        <w:rPr>
          <w:rFonts w:ascii="Times New Roman" w:eastAsia="Times New Roman" w:hAnsi="Times New Roman"/>
          <w:lang w:eastAsia="ru-RU"/>
        </w:rPr>
        <w:t>ротивопожарной безопасности (п.</w:t>
      </w:r>
      <w:r w:rsidR="00E243AA" w:rsidRPr="00C0769D">
        <w:rPr>
          <w:rFonts w:ascii="Times New Roman" w:eastAsia="Times New Roman" w:hAnsi="Times New Roman"/>
          <w:lang w:eastAsia="ru-RU"/>
        </w:rPr>
        <w:t>2.2.5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. настоящего Договора), установленных в </w:t>
      </w:r>
      <w:r w:rsidR="00E84EE3" w:rsidRPr="00C0769D">
        <w:rPr>
          <w:rFonts w:ascii="Times New Roman" w:eastAsia="Times New Roman" w:hAnsi="Times New Roman"/>
          <w:lang w:eastAsia="ru-RU"/>
        </w:rPr>
        <w:t xml:space="preserve">ОАО </w:t>
      </w:r>
      <w:r w:rsidR="006C7045" w:rsidRPr="00C0769D">
        <w:rPr>
          <w:rFonts w:ascii="Times New Roman" w:eastAsia="Times New Roman" w:hAnsi="Times New Roman"/>
          <w:lang w:eastAsia="ru-RU"/>
        </w:rPr>
        <w:t>Санатори</w:t>
      </w:r>
      <w:r w:rsidR="00E84EE3" w:rsidRPr="00C0769D">
        <w:rPr>
          <w:rFonts w:ascii="Times New Roman" w:eastAsia="Times New Roman" w:hAnsi="Times New Roman"/>
          <w:lang w:eastAsia="ru-RU"/>
        </w:rPr>
        <w:t>й «Голубая даль»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, и/или не соблюдения назначений и/или режима, назначенного врачом, невыполнение которых негативным образом может отразиться на состоянии здоровья Клиента, Исполнитель вправе досрочно выписать его из </w:t>
      </w:r>
      <w:r w:rsidR="00E84EE3" w:rsidRPr="00C0769D">
        <w:rPr>
          <w:rFonts w:ascii="Times New Roman" w:eastAsia="Times New Roman" w:hAnsi="Times New Roman"/>
          <w:lang w:eastAsia="ru-RU"/>
        </w:rPr>
        <w:t>ОАО Санаторий «Голубая даль»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 без выплаты компенсации стоимости оплаченных услуг, которая удерживается в качестве возмещения понесенных Исполнителем убытков.</w:t>
      </w:r>
    </w:p>
    <w:p w:rsidR="006C7045" w:rsidRPr="00C0769D" w:rsidRDefault="006C7045" w:rsidP="001C18A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4.</w:t>
      </w:r>
      <w:r w:rsidR="00371E2A" w:rsidRPr="00C0769D">
        <w:rPr>
          <w:rFonts w:ascii="Times New Roman" w:eastAsia="Times New Roman" w:hAnsi="Times New Roman"/>
          <w:lang w:eastAsia="ru-RU"/>
        </w:rPr>
        <w:t>7</w:t>
      </w:r>
      <w:r w:rsidRPr="00C0769D">
        <w:rPr>
          <w:rFonts w:ascii="Times New Roman" w:eastAsia="Times New Roman" w:hAnsi="Times New Roman"/>
          <w:lang w:eastAsia="ru-RU"/>
        </w:rPr>
        <w:t>. В случае нанесения Клиентом материального ущерба Исполнителю, он обязан возместить Исполнителю в полном объеме нанесенный материальный ущерб.</w:t>
      </w:r>
    </w:p>
    <w:p w:rsidR="006C7045" w:rsidRPr="00C0769D" w:rsidRDefault="006C7045" w:rsidP="001C18A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4.</w:t>
      </w:r>
      <w:r w:rsidR="00371E2A" w:rsidRPr="00C0769D">
        <w:rPr>
          <w:rFonts w:ascii="Times New Roman" w:eastAsia="Times New Roman" w:hAnsi="Times New Roman"/>
          <w:lang w:eastAsia="ru-RU"/>
        </w:rPr>
        <w:t>8</w:t>
      </w:r>
      <w:r w:rsidRPr="00C0769D">
        <w:rPr>
          <w:rFonts w:ascii="Times New Roman" w:eastAsia="Times New Roman" w:hAnsi="Times New Roman"/>
          <w:lang w:eastAsia="ru-RU"/>
        </w:rPr>
        <w:t xml:space="preserve">. Претензии и заявления Клиента в связи с </w:t>
      </w:r>
      <w:r w:rsidR="006B1147" w:rsidRPr="00C0769D">
        <w:rPr>
          <w:rFonts w:ascii="Times New Roman" w:eastAsia="Times New Roman" w:hAnsi="Times New Roman"/>
          <w:lang w:eastAsia="ru-RU"/>
        </w:rPr>
        <w:t>не предоставлением</w:t>
      </w:r>
      <w:r w:rsidRPr="00C0769D">
        <w:rPr>
          <w:rFonts w:ascii="Times New Roman" w:eastAsia="Times New Roman" w:hAnsi="Times New Roman"/>
          <w:lang w:eastAsia="ru-RU"/>
        </w:rPr>
        <w:t xml:space="preserve"> оплаченных им услуг после выписки его из </w:t>
      </w:r>
      <w:r w:rsidR="0033671A" w:rsidRPr="00C0769D">
        <w:rPr>
          <w:rFonts w:ascii="Times New Roman" w:eastAsia="Times New Roman" w:hAnsi="Times New Roman"/>
          <w:lang w:eastAsia="ru-RU"/>
        </w:rPr>
        <w:t xml:space="preserve">ОАО </w:t>
      </w:r>
      <w:r w:rsidRPr="00C0769D">
        <w:rPr>
          <w:rFonts w:ascii="Times New Roman" w:eastAsia="Times New Roman" w:hAnsi="Times New Roman"/>
          <w:lang w:eastAsia="ru-RU"/>
        </w:rPr>
        <w:t>Санатори</w:t>
      </w:r>
      <w:r w:rsidR="0033671A" w:rsidRPr="00C0769D">
        <w:rPr>
          <w:rFonts w:ascii="Times New Roman" w:eastAsia="Times New Roman" w:hAnsi="Times New Roman"/>
          <w:lang w:eastAsia="ru-RU"/>
        </w:rPr>
        <w:t>й «Голубая даль»</w:t>
      </w:r>
      <w:r w:rsidRPr="00C0769D">
        <w:rPr>
          <w:rFonts w:ascii="Times New Roman" w:eastAsia="Times New Roman" w:hAnsi="Times New Roman"/>
          <w:lang w:eastAsia="ru-RU"/>
        </w:rPr>
        <w:t xml:space="preserve"> не принимаются и не рассматриваются.</w:t>
      </w:r>
    </w:p>
    <w:p w:rsidR="00803DF5" w:rsidRPr="00C0769D" w:rsidRDefault="00803DF5" w:rsidP="001C18A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7045" w:rsidRPr="00C0769D" w:rsidRDefault="006C7045" w:rsidP="0080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b/>
          <w:bCs/>
          <w:spacing w:val="-2"/>
          <w:lang w:eastAsia="ru-RU"/>
        </w:rPr>
        <w:t>5. УСЛОВИЯ ПРИБЫТИЯ И РАЗМЕЩЕНИЯ</w:t>
      </w:r>
    </w:p>
    <w:p w:rsidR="006C7045" w:rsidRPr="00C0769D" w:rsidRDefault="006C7045" w:rsidP="002A2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spacing w:val="-2"/>
          <w:lang w:eastAsia="ru-RU"/>
        </w:rPr>
        <w:t xml:space="preserve">5.1. </w:t>
      </w:r>
      <w:r w:rsidRPr="00C0769D">
        <w:rPr>
          <w:rFonts w:ascii="Times New Roman" w:eastAsia="Times New Roman" w:hAnsi="Times New Roman"/>
          <w:lang w:eastAsia="ru-RU"/>
        </w:rPr>
        <w:t>Заезд производится точно в срок, указанный в бланке путевки</w:t>
      </w:r>
      <w:r w:rsidR="00333A68" w:rsidRPr="00C0769D">
        <w:rPr>
          <w:rFonts w:ascii="Times New Roman" w:eastAsia="Times New Roman" w:hAnsi="Times New Roman"/>
          <w:lang w:eastAsia="ru-RU"/>
        </w:rPr>
        <w:t>, в соответствии с п.1.1 настоящего Договора</w:t>
      </w:r>
      <w:r w:rsidR="0033671A" w:rsidRPr="00C0769D">
        <w:rPr>
          <w:rFonts w:ascii="Times New Roman" w:eastAsia="Times New Roman" w:hAnsi="Times New Roman"/>
          <w:lang w:eastAsia="ru-RU"/>
        </w:rPr>
        <w:t>.</w:t>
      </w:r>
    </w:p>
    <w:p w:rsidR="00333A68" w:rsidRPr="00C0769D" w:rsidRDefault="006C7045" w:rsidP="00333A68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 xml:space="preserve">5.2. </w:t>
      </w:r>
      <w:r w:rsidR="00333A68" w:rsidRPr="00C0769D">
        <w:rPr>
          <w:rFonts w:ascii="Times New Roman" w:eastAsia="Times New Roman" w:hAnsi="Times New Roman"/>
          <w:bCs/>
          <w:lang w:eastAsia="ru-RU"/>
        </w:rPr>
        <w:t xml:space="preserve">Поселение (выезд) Клиента производится строго по датам, указанным в санаторно-курортной путевке, </w:t>
      </w:r>
      <w:r w:rsidR="00333A68" w:rsidRPr="00C0769D">
        <w:rPr>
          <w:rFonts w:ascii="Times New Roman" w:eastAsia="Times New Roman" w:hAnsi="Times New Roman"/>
          <w:bCs/>
          <w:spacing w:val="-1"/>
          <w:lang w:eastAsia="ru-RU"/>
        </w:rPr>
        <w:t xml:space="preserve">в соответствии с установленным в Санатории расчетным часом. В ОАО Санаторий «Голубая даль» </w:t>
      </w:r>
      <w:r w:rsidR="00333A68" w:rsidRPr="00C0769D">
        <w:rPr>
          <w:rFonts w:ascii="Times New Roman" w:eastAsia="Times New Roman" w:hAnsi="Times New Roman"/>
          <w:bCs/>
          <w:lang w:eastAsia="ru-RU"/>
        </w:rPr>
        <w:t>действует единый расчетный час - 12-00.</w:t>
      </w:r>
    </w:p>
    <w:p w:rsidR="00D403FB" w:rsidRPr="00C0769D" w:rsidRDefault="006C7045" w:rsidP="00D403FB">
      <w:pPr>
        <w:pStyle w:val="a9"/>
        <w:spacing w:after="0" w:line="0" w:lineRule="atLeast"/>
        <w:ind w:left="0" w:hanging="1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0769D">
        <w:rPr>
          <w:rFonts w:ascii="Times New Roman" w:hAnsi="Times New Roman"/>
          <w:sz w:val="22"/>
          <w:szCs w:val="22"/>
          <w:lang w:eastAsia="ru-RU"/>
        </w:rPr>
        <w:t xml:space="preserve">5.3. При заезде Клиент должен </w:t>
      </w:r>
      <w:r w:rsidR="00D403FB" w:rsidRPr="00C0769D">
        <w:rPr>
          <w:rFonts w:ascii="Times New Roman" w:hAnsi="Times New Roman"/>
          <w:sz w:val="22"/>
          <w:szCs w:val="22"/>
          <w:lang w:eastAsia="ru-RU"/>
        </w:rPr>
        <w:t>иметь</w:t>
      </w:r>
      <w:r w:rsidRPr="00C0769D">
        <w:rPr>
          <w:rFonts w:ascii="Times New Roman" w:hAnsi="Times New Roman"/>
          <w:sz w:val="22"/>
          <w:szCs w:val="22"/>
          <w:lang w:eastAsia="ru-RU"/>
        </w:rPr>
        <w:t>:</w:t>
      </w:r>
      <w:r w:rsidR="00D403FB" w:rsidRPr="00C0769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паспорт, полис обязательного меди</w:t>
      </w:r>
      <w:r w:rsidR="006C3419" w:rsidRPr="00C0769D">
        <w:rPr>
          <w:rFonts w:ascii="Times New Roman" w:hAnsi="Times New Roman" w:cs="Times New Roman"/>
          <w:bCs/>
          <w:color w:val="000000"/>
          <w:sz w:val="22"/>
          <w:szCs w:val="22"/>
        </w:rPr>
        <w:t>цинского страхования;</w:t>
      </w:r>
    </w:p>
    <w:p w:rsidR="00D403FB" w:rsidRPr="00C0769D" w:rsidRDefault="00D403FB" w:rsidP="00D403FB">
      <w:pPr>
        <w:pStyle w:val="a9"/>
        <w:spacing w:after="0" w:line="0" w:lineRule="atLeast"/>
        <w:ind w:left="0" w:firstLine="284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0769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для </w:t>
      </w:r>
      <w:r w:rsidR="00B15C18">
        <w:rPr>
          <w:rFonts w:ascii="Times New Roman" w:hAnsi="Times New Roman" w:cs="Times New Roman"/>
          <w:bCs/>
          <w:color w:val="000000"/>
          <w:sz w:val="22"/>
          <w:szCs w:val="22"/>
        </w:rPr>
        <w:t>гостей</w:t>
      </w:r>
      <w:r w:rsidRPr="00C0769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до 18-ти лет – свидетельство о рождении и/или паспорт</w:t>
      </w:r>
      <w:r w:rsidR="006C3419" w:rsidRPr="00C0769D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C0769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полис обязательного медицинского страхования;</w:t>
      </w:r>
    </w:p>
    <w:p w:rsidR="006C7045" w:rsidRPr="00C0769D" w:rsidRDefault="00D403FB" w:rsidP="00D403FB">
      <w:pPr>
        <w:pStyle w:val="a9"/>
        <w:spacing w:after="0" w:line="0" w:lineRule="atLeast"/>
        <w:ind w:left="0" w:firstLine="284"/>
        <w:jc w:val="both"/>
        <w:rPr>
          <w:rFonts w:ascii="Times New Roman" w:hAnsi="Times New Roman"/>
          <w:sz w:val="22"/>
          <w:szCs w:val="22"/>
          <w:lang w:eastAsia="ru-RU"/>
        </w:rPr>
      </w:pPr>
      <w:r w:rsidRPr="00C0769D">
        <w:rPr>
          <w:rFonts w:ascii="Times New Roman" w:hAnsi="Times New Roman" w:cs="Times New Roman"/>
          <w:bCs/>
          <w:color w:val="000000"/>
          <w:sz w:val="22"/>
          <w:szCs w:val="22"/>
        </w:rPr>
        <w:t>на ребенка, прибывшего в санаторий с лицами, не являющимися родителями (дедушка, бабушка, тетя, дядя и др.), необходима доверенность на разрешение выезда ребенка в санаторий</w:t>
      </w:r>
      <w:r w:rsidR="00B15C1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(письменное согласие родителей)</w:t>
      </w:r>
      <w:r w:rsidRPr="00C0769D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6C7045" w:rsidRPr="00C0769D" w:rsidRDefault="006C7045" w:rsidP="002A2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 xml:space="preserve">5.4. При </w:t>
      </w:r>
      <w:r w:rsidR="006B1147" w:rsidRPr="00C0769D">
        <w:rPr>
          <w:rFonts w:ascii="Times New Roman" w:eastAsia="Times New Roman" w:hAnsi="Times New Roman"/>
          <w:lang w:eastAsia="ru-RU"/>
        </w:rPr>
        <w:t>поселении</w:t>
      </w:r>
      <w:r w:rsidRPr="00C0769D">
        <w:rPr>
          <w:rFonts w:ascii="Times New Roman" w:eastAsia="Times New Roman" w:hAnsi="Times New Roman"/>
          <w:lang w:eastAsia="ru-RU"/>
        </w:rPr>
        <w:t xml:space="preserve"> Клиент должен ознакомиться под роспись с Правилами внутреннего распорядка и пожарной безопасности</w:t>
      </w:r>
      <w:r w:rsidR="001139A9" w:rsidRPr="00C0769D">
        <w:rPr>
          <w:rFonts w:ascii="Times New Roman" w:eastAsia="Times New Roman" w:hAnsi="Times New Roman"/>
          <w:lang w:eastAsia="ru-RU"/>
        </w:rPr>
        <w:t>, действующи</w:t>
      </w:r>
      <w:r w:rsidR="006B1147" w:rsidRPr="00C0769D">
        <w:rPr>
          <w:rFonts w:ascii="Times New Roman" w:eastAsia="Times New Roman" w:hAnsi="Times New Roman"/>
          <w:lang w:eastAsia="ru-RU"/>
        </w:rPr>
        <w:t>ми</w:t>
      </w:r>
      <w:r w:rsidR="001139A9" w:rsidRPr="00C0769D">
        <w:rPr>
          <w:rFonts w:ascii="Times New Roman" w:eastAsia="Times New Roman" w:hAnsi="Times New Roman"/>
          <w:lang w:eastAsia="ru-RU"/>
        </w:rPr>
        <w:t xml:space="preserve"> в Санатории</w:t>
      </w:r>
      <w:r w:rsidR="00803DF5" w:rsidRPr="00C0769D">
        <w:rPr>
          <w:rFonts w:ascii="Times New Roman" w:eastAsia="Times New Roman" w:hAnsi="Times New Roman"/>
          <w:lang w:eastAsia="ru-RU"/>
        </w:rPr>
        <w:t>.</w:t>
      </w:r>
    </w:p>
    <w:p w:rsidR="006C7045" w:rsidRPr="00C0769D" w:rsidRDefault="006C7045" w:rsidP="003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 xml:space="preserve">5.5. После оформления всех документов и при условии полной оплаты услуг, администратор выдает Клиенту </w:t>
      </w:r>
      <w:r w:rsidRPr="00C0769D">
        <w:rPr>
          <w:rFonts w:ascii="Times New Roman" w:eastAsia="Times New Roman" w:hAnsi="Times New Roman"/>
          <w:spacing w:val="-1"/>
          <w:lang w:eastAsia="ru-RU"/>
        </w:rPr>
        <w:t xml:space="preserve">ключи от номера. Право выбора конкретного номера, принадлежащего к </w:t>
      </w:r>
      <w:r w:rsidRPr="00C0769D">
        <w:rPr>
          <w:rFonts w:ascii="Times New Roman" w:eastAsia="Times New Roman" w:hAnsi="Times New Roman"/>
          <w:lang w:eastAsia="ru-RU"/>
        </w:rPr>
        <w:t>выбранной Клиентом категории, остается за Исполнителем.</w:t>
      </w:r>
    </w:p>
    <w:p w:rsidR="006C7045" w:rsidRPr="00C0769D" w:rsidRDefault="006C7045" w:rsidP="002A2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5.</w:t>
      </w:r>
      <w:r w:rsidR="00333A68" w:rsidRPr="00C0769D">
        <w:rPr>
          <w:rFonts w:ascii="Times New Roman" w:eastAsia="Times New Roman" w:hAnsi="Times New Roman"/>
          <w:lang w:eastAsia="ru-RU"/>
        </w:rPr>
        <w:t>6</w:t>
      </w:r>
      <w:r w:rsidRPr="00C0769D">
        <w:rPr>
          <w:rFonts w:ascii="Times New Roman" w:eastAsia="Times New Roman" w:hAnsi="Times New Roman"/>
          <w:lang w:eastAsia="ru-RU"/>
        </w:rPr>
        <w:t xml:space="preserve">. Клиенты, прибывшие раньше срока действия санаторно-курортной путевки, могут быть размещены в </w:t>
      </w:r>
      <w:r w:rsidR="002A2EFA" w:rsidRPr="00C0769D">
        <w:rPr>
          <w:rFonts w:ascii="Times New Roman" w:eastAsia="Times New Roman" w:hAnsi="Times New Roman"/>
          <w:lang w:eastAsia="ru-RU"/>
        </w:rPr>
        <w:t>С</w:t>
      </w:r>
      <w:r w:rsidRPr="00C0769D">
        <w:rPr>
          <w:rFonts w:ascii="Times New Roman" w:eastAsia="Times New Roman" w:hAnsi="Times New Roman"/>
          <w:lang w:eastAsia="ru-RU"/>
        </w:rPr>
        <w:t xml:space="preserve">анатории </w:t>
      </w:r>
      <w:r w:rsidRPr="00C0769D">
        <w:rPr>
          <w:rFonts w:ascii="Times New Roman" w:eastAsia="Times New Roman" w:hAnsi="Times New Roman"/>
          <w:spacing w:val="-3"/>
          <w:lang w:eastAsia="ru-RU"/>
        </w:rPr>
        <w:t>при наличии свободных мест с оплатой по действующему ценовому каталогу на дату заезда.</w:t>
      </w:r>
    </w:p>
    <w:p w:rsidR="006C7045" w:rsidRPr="00C0769D" w:rsidRDefault="006C7045" w:rsidP="002A2EFA">
      <w:pPr>
        <w:shd w:val="clear" w:color="auto" w:fill="FFFFFF"/>
        <w:spacing w:after="0" w:line="240" w:lineRule="auto"/>
        <w:ind w:right="259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5.</w:t>
      </w:r>
      <w:r w:rsidR="00333A68" w:rsidRPr="00C0769D">
        <w:rPr>
          <w:rFonts w:ascii="Times New Roman" w:eastAsia="Times New Roman" w:hAnsi="Times New Roman"/>
          <w:lang w:eastAsia="ru-RU"/>
        </w:rPr>
        <w:t>7</w:t>
      </w:r>
      <w:r w:rsidRPr="00C0769D">
        <w:rPr>
          <w:rFonts w:ascii="Times New Roman" w:eastAsia="Times New Roman" w:hAnsi="Times New Roman"/>
          <w:lang w:eastAsia="ru-RU"/>
        </w:rPr>
        <w:t>. В случае опоздания по оплаченной путевке до 3-х суток при предварительном согласовании с Исполнителем Клиент принимается без восстановления срока опоздания, при этом оплата за путевку взимается полностью.</w:t>
      </w:r>
    </w:p>
    <w:p w:rsidR="006C7045" w:rsidRPr="00C0769D" w:rsidRDefault="002A2EFA" w:rsidP="002A2EFA">
      <w:p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5.</w:t>
      </w:r>
      <w:r w:rsidR="00333A68" w:rsidRPr="00C0769D">
        <w:rPr>
          <w:rFonts w:ascii="Times New Roman" w:eastAsia="Times New Roman" w:hAnsi="Times New Roman"/>
          <w:lang w:eastAsia="ru-RU"/>
        </w:rPr>
        <w:t>8</w:t>
      </w:r>
      <w:r w:rsidRPr="00C0769D">
        <w:rPr>
          <w:rFonts w:ascii="Times New Roman" w:eastAsia="Times New Roman" w:hAnsi="Times New Roman"/>
          <w:lang w:eastAsia="ru-RU"/>
        </w:rPr>
        <w:t>. При досрочном выезде из С</w:t>
      </w:r>
      <w:r w:rsidR="006C7045" w:rsidRPr="00C0769D">
        <w:rPr>
          <w:rFonts w:ascii="Times New Roman" w:eastAsia="Times New Roman" w:hAnsi="Times New Roman"/>
          <w:lang w:eastAsia="ru-RU"/>
        </w:rPr>
        <w:t>анатория без уважительной причины (за исключением смерти или внезапного тяжелого заболевания близких родственников (жены, мужа, детей, матери, отца),</w:t>
      </w:r>
      <w:r w:rsidR="00BF33B8" w:rsidRPr="00C0769D">
        <w:rPr>
          <w:rFonts w:ascii="Times New Roman" w:eastAsia="Times New Roman" w:hAnsi="Times New Roman"/>
          <w:lang w:eastAsia="ru-RU"/>
        </w:rPr>
        <w:t xml:space="preserve"> </w:t>
      </w:r>
      <w:r w:rsidR="006C7045" w:rsidRPr="00C0769D">
        <w:rPr>
          <w:rFonts w:ascii="Times New Roman" w:eastAsia="Times New Roman" w:hAnsi="Times New Roman"/>
          <w:lang w:eastAsia="ru-RU"/>
        </w:rPr>
        <w:t>обострения заболевания) стоимость услуг за оставшиеся дни не возмещается, сухой паек не выдается.</w:t>
      </w:r>
    </w:p>
    <w:p w:rsidR="006C7045" w:rsidRPr="00C0769D" w:rsidRDefault="002A2EFA" w:rsidP="002A2EFA">
      <w:pPr>
        <w:shd w:val="clear" w:color="auto" w:fill="FFFFFF"/>
        <w:spacing w:after="0" w:line="240" w:lineRule="auto"/>
        <w:ind w:right="269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5</w:t>
      </w:r>
      <w:r w:rsidR="006C7045" w:rsidRPr="00C0769D">
        <w:rPr>
          <w:rFonts w:ascii="Times New Roman" w:eastAsia="Times New Roman" w:hAnsi="Times New Roman"/>
          <w:lang w:eastAsia="ru-RU"/>
        </w:rPr>
        <w:t>.</w:t>
      </w:r>
      <w:r w:rsidR="00333A68" w:rsidRPr="00C0769D">
        <w:rPr>
          <w:rFonts w:ascii="Times New Roman" w:eastAsia="Times New Roman" w:hAnsi="Times New Roman"/>
          <w:lang w:eastAsia="ru-RU"/>
        </w:rPr>
        <w:t>9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. В случаях, когда день отъезда не совпадает с расписанием движения авиа, ж/д транспорта, продление </w:t>
      </w:r>
      <w:r w:rsidRPr="00C0769D">
        <w:rPr>
          <w:rFonts w:ascii="Times New Roman" w:eastAsia="Times New Roman" w:hAnsi="Times New Roman"/>
          <w:lang w:eastAsia="ru-RU"/>
        </w:rPr>
        <w:t>пребывания в С</w:t>
      </w:r>
      <w:r w:rsidR="006C7045" w:rsidRPr="00C0769D">
        <w:rPr>
          <w:rFonts w:ascii="Times New Roman" w:eastAsia="Times New Roman" w:hAnsi="Times New Roman"/>
          <w:lang w:eastAsia="ru-RU"/>
        </w:rPr>
        <w:t>анатории производится за дополнительную плату при наличии свободн</w:t>
      </w:r>
      <w:r w:rsidRPr="00C0769D">
        <w:rPr>
          <w:rFonts w:ascii="Times New Roman" w:eastAsia="Times New Roman" w:hAnsi="Times New Roman"/>
          <w:lang w:eastAsia="ru-RU"/>
        </w:rPr>
        <w:t>ых мест. В случае отсутствия в С</w:t>
      </w:r>
      <w:r w:rsidR="006C7045" w:rsidRPr="00C0769D">
        <w:rPr>
          <w:rFonts w:ascii="Times New Roman" w:eastAsia="Times New Roman" w:hAnsi="Times New Roman"/>
          <w:lang w:eastAsia="ru-RU"/>
        </w:rPr>
        <w:t>анатории свободных мест Клиент обязан освободить номер в установленный срок.</w:t>
      </w:r>
    </w:p>
    <w:p w:rsidR="0061189A" w:rsidRPr="00C0769D" w:rsidRDefault="0061189A" w:rsidP="00DE316E">
      <w:pPr>
        <w:shd w:val="clear" w:color="auto" w:fill="FFFFFF"/>
        <w:spacing w:before="5" w:after="0" w:line="240" w:lineRule="auto"/>
        <w:ind w:right="269"/>
        <w:jc w:val="both"/>
        <w:rPr>
          <w:rFonts w:ascii="Times New Roman" w:eastAsia="Times New Roman" w:hAnsi="Times New Roman"/>
          <w:lang w:eastAsia="ru-RU"/>
        </w:rPr>
      </w:pPr>
    </w:p>
    <w:p w:rsidR="006C7045" w:rsidRPr="00C0769D" w:rsidRDefault="006C7045" w:rsidP="00803D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b/>
          <w:bCs/>
          <w:lang w:eastAsia="ru-RU"/>
        </w:rPr>
        <w:t>6. ФОРС-МАЖОР</w:t>
      </w:r>
    </w:p>
    <w:p w:rsidR="006C7045" w:rsidRPr="00C0769D" w:rsidRDefault="006C7045" w:rsidP="00803D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6.1. Сторона не несет ответственности за полное или частичное неисполнение своих обязательств, если такое неисполнение вызвано обстоятельствами непреодолимой силы (форс-мажор).</w:t>
      </w:r>
    </w:p>
    <w:p w:rsidR="00803DF5" w:rsidRPr="00C0769D" w:rsidRDefault="006C7045" w:rsidP="00803D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>6.2. В случае возникновения форс-мажорных обстоятельств, Сторона, заявляющая о невозможности выполнения своих обязательств по этой причине, письменно уведомляет другую Сторону о наступлении таких обстоятельств</w:t>
      </w:r>
      <w:r w:rsidR="00D403FB" w:rsidRPr="00C0769D">
        <w:rPr>
          <w:rFonts w:ascii="Times New Roman" w:eastAsia="Times New Roman" w:hAnsi="Times New Roman"/>
          <w:lang w:eastAsia="ru-RU"/>
        </w:rPr>
        <w:t>,</w:t>
      </w:r>
      <w:r w:rsidR="00D71345" w:rsidRPr="00C0769D">
        <w:rPr>
          <w:rFonts w:ascii="Times New Roman" w:eastAsia="Times New Roman" w:hAnsi="Times New Roman"/>
          <w:lang w:eastAsia="ru-RU"/>
        </w:rPr>
        <w:t xml:space="preserve"> </w:t>
      </w:r>
      <w:r w:rsidR="00D403FB" w:rsidRPr="00C0769D">
        <w:rPr>
          <w:rFonts w:ascii="Times New Roman" w:hAnsi="Times New Roman"/>
          <w:bCs/>
          <w:color w:val="000000"/>
        </w:rPr>
        <w:t xml:space="preserve">при этом дальнейшие действия Сторон определяются ими </w:t>
      </w:r>
      <w:r w:rsidR="00D403FB" w:rsidRPr="00C0769D">
        <w:rPr>
          <w:rFonts w:ascii="Times New Roman" w:hAnsi="Times New Roman"/>
          <w:bCs/>
          <w:color w:val="000000"/>
        </w:rPr>
        <w:lastRenderedPageBreak/>
        <w:t>дополнительно в письменном виде по взаимному согласию</w:t>
      </w:r>
      <w:r w:rsidRPr="00C0769D">
        <w:rPr>
          <w:rFonts w:ascii="Times New Roman" w:eastAsia="Times New Roman" w:hAnsi="Times New Roman"/>
          <w:lang w:eastAsia="ru-RU"/>
        </w:rPr>
        <w:t>. Наличие обстоятельств непреодолимой силы должно быть подтверждено, в случае необходимости, компетентными органами.</w:t>
      </w:r>
    </w:p>
    <w:p w:rsidR="006C7045" w:rsidRPr="00C0769D" w:rsidRDefault="006C7045" w:rsidP="00803D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b/>
          <w:bCs/>
          <w:lang w:eastAsia="ru-RU"/>
        </w:rPr>
        <w:t xml:space="preserve">7. </w:t>
      </w:r>
      <w:r w:rsidR="003A3B1E" w:rsidRPr="00C0769D">
        <w:rPr>
          <w:rFonts w:ascii="Times New Roman" w:eastAsia="Times New Roman" w:hAnsi="Times New Roman"/>
          <w:b/>
          <w:bCs/>
          <w:lang w:eastAsia="ru-RU"/>
        </w:rPr>
        <w:t>ЗАКЛЮЧИТЕЛЬНЫЕ ПОЛОЖЕНИЯ</w:t>
      </w:r>
    </w:p>
    <w:p w:rsidR="003A3B1E" w:rsidRPr="00C0769D" w:rsidRDefault="006C7045" w:rsidP="002A2EF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C0769D">
        <w:rPr>
          <w:rFonts w:ascii="Times New Roman" w:eastAsia="Times New Roman" w:hAnsi="Times New Roman"/>
          <w:lang w:eastAsia="ru-RU"/>
        </w:rPr>
        <w:t xml:space="preserve">7.1. </w:t>
      </w:r>
      <w:r w:rsidR="003A3B1E" w:rsidRPr="00C0769D">
        <w:rPr>
          <w:rFonts w:ascii="Times New Roman" w:hAnsi="Times New Roman"/>
        </w:rPr>
        <w:t xml:space="preserve">В случае возникновения споров и разногласий по настоящему Договору </w:t>
      </w:r>
      <w:r w:rsidR="00D403FB" w:rsidRPr="00C0769D">
        <w:rPr>
          <w:rFonts w:ascii="Times New Roman" w:hAnsi="Times New Roman"/>
        </w:rPr>
        <w:t>С</w:t>
      </w:r>
      <w:r w:rsidR="003A3B1E" w:rsidRPr="00C0769D">
        <w:rPr>
          <w:rFonts w:ascii="Times New Roman" w:hAnsi="Times New Roman"/>
        </w:rPr>
        <w:t>тороны приложат все усилия для их урегулирования путем переговоров.</w:t>
      </w:r>
      <w:r w:rsidR="00D71345" w:rsidRPr="00C0769D">
        <w:rPr>
          <w:rFonts w:ascii="Times New Roman" w:hAnsi="Times New Roman"/>
        </w:rPr>
        <w:t xml:space="preserve"> </w:t>
      </w:r>
      <w:r w:rsidR="003A3B1E" w:rsidRPr="00C0769D">
        <w:rPr>
          <w:rFonts w:ascii="Times New Roman" w:hAnsi="Times New Roman"/>
        </w:rPr>
        <w:t>В случае не достижения согласия путем переговоров, спор передается на разрешение в судебном</w:t>
      </w:r>
      <w:r w:rsidR="00D71345" w:rsidRPr="00C0769D">
        <w:rPr>
          <w:rFonts w:ascii="Times New Roman" w:hAnsi="Times New Roman"/>
        </w:rPr>
        <w:t xml:space="preserve"> </w:t>
      </w:r>
      <w:r w:rsidR="003A3B1E" w:rsidRPr="00C0769D">
        <w:rPr>
          <w:rFonts w:ascii="Times New Roman" w:hAnsi="Times New Roman"/>
        </w:rPr>
        <w:t>порядке, предусмотренном действующим законодательством Российской Федерации.</w:t>
      </w:r>
    </w:p>
    <w:p w:rsidR="003A3B1E" w:rsidRPr="00C0769D" w:rsidRDefault="003A3B1E" w:rsidP="002A2EF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C0769D">
        <w:rPr>
          <w:rFonts w:ascii="Times New Roman" w:hAnsi="Times New Roman"/>
        </w:rPr>
        <w:t xml:space="preserve">7.2. Настоящий договор вступает в силу с момента его подписания </w:t>
      </w:r>
      <w:r w:rsidR="00D403FB" w:rsidRPr="00C0769D">
        <w:rPr>
          <w:rFonts w:ascii="Times New Roman" w:hAnsi="Times New Roman"/>
        </w:rPr>
        <w:t>С</w:t>
      </w:r>
      <w:r w:rsidRPr="00C0769D">
        <w:rPr>
          <w:rFonts w:ascii="Times New Roman" w:hAnsi="Times New Roman"/>
        </w:rPr>
        <w:t>торонами и действует до полного исполнения сторонами своих обязательств.</w:t>
      </w:r>
    </w:p>
    <w:p w:rsidR="006C7045" w:rsidRPr="00C0769D" w:rsidRDefault="003A3B1E" w:rsidP="002A2EF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69D">
        <w:rPr>
          <w:rFonts w:ascii="Times New Roman" w:eastAsia="Times New Roman" w:hAnsi="Times New Roman"/>
          <w:lang w:eastAsia="ru-RU"/>
        </w:rPr>
        <w:t xml:space="preserve">7.3. </w:t>
      </w:r>
      <w:r w:rsidR="006C7045" w:rsidRPr="00C0769D">
        <w:rPr>
          <w:rFonts w:ascii="Times New Roman" w:eastAsia="Times New Roman" w:hAnsi="Times New Roman"/>
          <w:lang w:eastAsia="ru-RU"/>
        </w:rPr>
        <w:t>По всем</w:t>
      </w:r>
      <w:r w:rsidRPr="00C0769D">
        <w:rPr>
          <w:rFonts w:ascii="Times New Roman" w:eastAsia="Times New Roman" w:hAnsi="Times New Roman"/>
          <w:lang w:eastAsia="ru-RU"/>
        </w:rPr>
        <w:t xml:space="preserve"> остальным</w:t>
      </w:r>
      <w:r w:rsidR="006C7045" w:rsidRPr="00C0769D">
        <w:rPr>
          <w:rFonts w:ascii="Times New Roman" w:eastAsia="Times New Roman" w:hAnsi="Times New Roman"/>
          <w:lang w:eastAsia="ru-RU"/>
        </w:rPr>
        <w:t xml:space="preserve"> вопросам, не урегулированным настоящим Договором, Стороны руководствуются действующим законодательством Р</w:t>
      </w:r>
      <w:r w:rsidRPr="00C0769D">
        <w:rPr>
          <w:rFonts w:ascii="Times New Roman" w:eastAsia="Times New Roman" w:hAnsi="Times New Roman"/>
          <w:lang w:eastAsia="ru-RU"/>
        </w:rPr>
        <w:t xml:space="preserve">оссийской </w:t>
      </w:r>
      <w:r w:rsidR="006C7045" w:rsidRPr="00C0769D">
        <w:rPr>
          <w:rFonts w:ascii="Times New Roman" w:eastAsia="Times New Roman" w:hAnsi="Times New Roman"/>
          <w:lang w:eastAsia="ru-RU"/>
        </w:rPr>
        <w:t>Ф</w:t>
      </w:r>
      <w:r w:rsidRPr="00C0769D">
        <w:rPr>
          <w:rFonts w:ascii="Times New Roman" w:eastAsia="Times New Roman" w:hAnsi="Times New Roman"/>
          <w:lang w:eastAsia="ru-RU"/>
        </w:rPr>
        <w:t>едерации</w:t>
      </w:r>
      <w:r w:rsidR="006C7045" w:rsidRPr="00C0769D">
        <w:rPr>
          <w:rFonts w:ascii="Times New Roman" w:eastAsia="Times New Roman" w:hAnsi="Times New Roman"/>
          <w:lang w:eastAsia="ru-RU"/>
        </w:rPr>
        <w:t>.</w:t>
      </w:r>
    </w:p>
    <w:p w:rsidR="006E760B" w:rsidRPr="00C0769D" w:rsidRDefault="006C7045" w:rsidP="002A2EFA">
      <w:pPr>
        <w:tabs>
          <w:tab w:val="left" w:pos="375"/>
          <w:tab w:val="left" w:pos="4111"/>
        </w:tabs>
        <w:spacing w:after="0" w:line="240" w:lineRule="auto"/>
        <w:jc w:val="both"/>
        <w:rPr>
          <w:rFonts w:ascii="Times New Roman" w:hAnsi="Times New Roman"/>
        </w:rPr>
      </w:pPr>
      <w:r w:rsidRPr="00C0769D">
        <w:rPr>
          <w:rFonts w:ascii="Times New Roman" w:eastAsia="Times New Roman" w:hAnsi="Times New Roman"/>
          <w:lang w:eastAsia="ru-RU"/>
        </w:rPr>
        <w:t>7.</w:t>
      </w:r>
      <w:r w:rsidR="003A3B1E" w:rsidRPr="00C0769D">
        <w:rPr>
          <w:rFonts w:ascii="Times New Roman" w:eastAsia="Times New Roman" w:hAnsi="Times New Roman"/>
          <w:lang w:eastAsia="ru-RU"/>
        </w:rPr>
        <w:t>4</w:t>
      </w:r>
      <w:r w:rsidRPr="00C0769D">
        <w:rPr>
          <w:rFonts w:ascii="Times New Roman" w:eastAsia="Times New Roman" w:hAnsi="Times New Roman"/>
          <w:lang w:eastAsia="ru-RU"/>
        </w:rPr>
        <w:t xml:space="preserve">. </w:t>
      </w:r>
      <w:r w:rsidR="006E760B" w:rsidRPr="00C0769D">
        <w:rPr>
          <w:rFonts w:ascii="Times New Roman" w:hAnsi="Times New Roman"/>
        </w:rPr>
        <w:t>Настоящий Договор, приложения, изменения и дополнения к нему, уведомления и иные документы по настоящему Договору должны быть совершены в письменном виде и направлены по почте, курьерской службой, либо переданы нарочным способом. Сканированные копии указанных документов, подписанные сторонами либо их уполномоченными представителями и переданные посредством электронной почты или факсимильной связи по адресам, указанным в настоящем Договоре, имеют юридическую силу до получения оригинала в течение 30 (тридцати) календарных дней. Все приложения и дополнения прилагаются к настоящему Договору</w:t>
      </w:r>
      <w:r w:rsidR="000D25BA" w:rsidRPr="00C0769D">
        <w:rPr>
          <w:rFonts w:ascii="Times New Roman" w:hAnsi="Times New Roman"/>
        </w:rPr>
        <w:t xml:space="preserve"> и</w:t>
      </w:r>
      <w:r w:rsidR="006E760B" w:rsidRPr="00C0769D">
        <w:rPr>
          <w:rFonts w:ascii="Times New Roman" w:hAnsi="Times New Roman"/>
        </w:rPr>
        <w:t>являются его неотъемлемой частью.</w:t>
      </w:r>
    </w:p>
    <w:p w:rsidR="006E760B" w:rsidRPr="00C0769D" w:rsidRDefault="006E760B" w:rsidP="002A2EFA">
      <w:pPr>
        <w:tabs>
          <w:tab w:val="left" w:pos="375"/>
          <w:tab w:val="left" w:pos="4111"/>
        </w:tabs>
        <w:spacing w:after="0" w:line="240" w:lineRule="auto"/>
        <w:jc w:val="both"/>
        <w:rPr>
          <w:rFonts w:ascii="Times New Roman" w:hAnsi="Times New Roman"/>
        </w:rPr>
      </w:pPr>
      <w:r w:rsidRPr="00C0769D">
        <w:rPr>
          <w:rFonts w:ascii="Times New Roman" w:hAnsi="Times New Roman"/>
        </w:rPr>
        <w:t>7.</w:t>
      </w:r>
      <w:r w:rsidR="004502A6" w:rsidRPr="00C0769D">
        <w:rPr>
          <w:rFonts w:ascii="Times New Roman" w:hAnsi="Times New Roman"/>
        </w:rPr>
        <w:t>5</w:t>
      </w:r>
      <w:r w:rsidRPr="00C0769D">
        <w:rPr>
          <w:rFonts w:ascii="Times New Roman" w:hAnsi="Times New Roman"/>
        </w:rPr>
        <w:t xml:space="preserve">. Настоящий Договор составлен в двух экземплярах, имеющих одинаковую юридическую силу, по одному </w:t>
      </w:r>
      <w:r w:rsidR="00333A68" w:rsidRPr="00C0769D">
        <w:rPr>
          <w:rFonts w:ascii="Times New Roman" w:hAnsi="Times New Roman"/>
        </w:rPr>
        <w:t xml:space="preserve">экземпляру </w:t>
      </w:r>
      <w:r w:rsidR="004502A6" w:rsidRPr="00C0769D">
        <w:rPr>
          <w:rFonts w:ascii="Times New Roman" w:hAnsi="Times New Roman"/>
        </w:rPr>
        <w:t>для каждой из сторон.</w:t>
      </w:r>
    </w:p>
    <w:p w:rsidR="008A4067" w:rsidRPr="00C0769D" w:rsidRDefault="008A4067" w:rsidP="008A4067">
      <w:pPr>
        <w:tabs>
          <w:tab w:val="left" w:pos="375"/>
          <w:tab w:val="left" w:pos="4111"/>
        </w:tabs>
        <w:spacing w:after="0" w:line="240" w:lineRule="auto"/>
        <w:jc w:val="both"/>
        <w:rPr>
          <w:rFonts w:ascii="Times New Roman" w:hAnsi="Times New Roman"/>
        </w:rPr>
      </w:pPr>
      <w:r w:rsidRPr="00C0769D">
        <w:rPr>
          <w:rFonts w:ascii="Times New Roman" w:hAnsi="Times New Roman"/>
        </w:rPr>
        <w:t>Обязательным приложением к настоящему Договору является:</w:t>
      </w:r>
    </w:p>
    <w:p w:rsidR="006E760B" w:rsidRDefault="008A4067" w:rsidP="006E760B">
      <w:pPr>
        <w:tabs>
          <w:tab w:val="left" w:pos="375"/>
          <w:tab w:val="left" w:pos="4111"/>
        </w:tabs>
        <w:spacing w:after="0" w:line="240" w:lineRule="auto"/>
        <w:jc w:val="both"/>
        <w:rPr>
          <w:rFonts w:ascii="Times New Roman" w:hAnsi="Times New Roman"/>
        </w:rPr>
      </w:pPr>
      <w:r w:rsidRPr="00C0769D">
        <w:rPr>
          <w:rFonts w:ascii="Times New Roman" w:hAnsi="Times New Roman"/>
        </w:rPr>
        <w:t xml:space="preserve">Копия Лицензии на оказание медицинских услуг </w:t>
      </w:r>
      <w:r w:rsidR="00E81431" w:rsidRPr="00C0769D">
        <w:rPr>
          <w:rFonts w:ascii="Times New Roman" w:hAnsi="Times New Roman"/>
        </w:rPr>
        <w:t>№ЛО-23-01-01</w:t>
      </w:r>
      <w:r w:rsidR="000B6568">
        <w:rPr>
          <w:rFonts w:ascii="Times New Roman" w:hAnsi="Times New Roman"/>
        </w:rPr>
        <w:t>4115</w:t>
      </w:r>
      <w:r w:rsidR="00E81431" w:rsidRPr="00C0769D">
        <w:rPr>
          <w:rFonts w:ascii="Times New Roman" w:hAnsi="Times New Roman"/>
        </w:rPr>
        <w:t xml:space="preserve"> от </w:t>
      </w:r>
      <w:r w:rsidR="000B6568">
        <w:rPr>
          <w:rFonts w:ascii="Times New Roman" w:hAnsi="Times New Roman"/>
        </w:rPr>
        <w:t>2</w:t>
      </w:r>
      <w:r w:rsidR="00E81431" w:rsidRPr="00C0769D">
        <w:rPr>
          <w:rFonts w:ascii="Times New Roman" w:hAnsi="Times New Roman"/>
        </w:rPr>
        <w:t>7.1</w:t>
      </w:r>
      <w:r w:rsidR="000B6568">
        <w:rPr>
          <w:rFonts w:ascii="Times New Roman" w:hAnsi="Times New Roman"/>
        </w:rPr>
        <w:t>1</w:t>
      </w:r>
      <w:r w:rsidR="00E81431" w:rsidRPr="00C0769D">
        <w:rPr>
          <w:rFonts w:ascii="Times New Roman" w:hAnsi="Times New Roman"/>
        </w:rPr>
        <w:t>.201</w:t>
      </w:r>
      <w:r w:rsidR="000B6568">
        <w:rPr>
          <w:rFonts w:ascii="Times New Roman" w:hAnsi="Times New Roman"/>
        </w:rPr>
        <w:t>9</w:t>
      </w:r>
      <w:r w:rsidRPr="00C0769D">
        <w:rPr>
          <w:rFonts w:ascii="Times New Roman" w:hAnsi="Times New Roman"/>
        </w:rPr>
        <w:t>, выданная Министерством Здравоохранения Краснодарского края, Краснодарский край, г.Краснодар, ул. Новокузнечная, 67, тел (861) 992-52-91</w:t>
      </w:r>
      <w:r w:rsidR="000B6568">
        <w:rPr>
          <w:rFonts w:ascii="Times New Roman" w:hAnsi="Times New Roman"/>
        </w:rPr>
        <w:t>.</w:t>
      </w:r>
    </w:p>
    <w:p w:rsidR="000B6568" w:rsidRPr="00C0769D" w:rsidRDefault="000B6568" w:rsidP="006E760B">
      <w:pPr>
        <w:tabs>
          <w:tab w:val="left" w:pos="375"/>
          <w:tab w:val="left" w:pos="4111"/>
        </w:tabs>
        <w:spacing w:after="0" w:line="240" w:lineRule="auto"/>
        <w:jc w:val="both"/>
        <w:rPr>
          <w:rFonts w:ascii="Times New Roman" w:hAnsi="Times New Roman"/>
        </w:rPr>
      </w:pPr>
    </w:p>
    <w:p w:rsidR="006C7045" w:rsidRPr="00C0769D" w:rsidRDefault="006C7045" w:rsidP="006E76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0769D">
        <w:rPr>
          <w:rFonts w:ascii="Times New Roman" w:eastAsia="Times New Roman" w:hAnsi="Times New Roman"/>
          <w:b/>
          <w:bCs/>
          <w:lang w:eastAsia="ru-RU"/>
        </w:rPr>
        <w:t xml:space="preserve">8. </w:t>
      </w:r>
      <w:r w:rsidR="000D25BA" w:rsidRPr="00C0769D">
        <w:rPr>
          <w:rFonts w:ascii="Times New Roman" w:eastAsia="Times New Roman" w:hAnsi="Times New Roman"/>
          <w:b/>
          <w:bCs/>
          <w:lang w:eastAsia="ru-RU"/>
        </w:rPr>
        <w:t>Ю</w:t>
      </w:r>
      <w:r w:rsidR="003A3B1E" w:rsidRPr="00C0769D">
        <w:rPr>
          <w:rFonts w:ascii="Times New Roman" w:eastAsia="Times New Roman" w:hAnsi="Times New Roman"/>
          <w:b/>
          <w:bCs/>
          <w:lang w:eastAsia="ru-RU"/>
        </w:rPr>
        <w:t>РИДИЧЕСКИЕ АДРЕСА, БАНКОВСКИЕ РЕКВИЗИТЫ И ПОДПИСИ СТОРОН</w:t>
      </w:r>
      <w:r w:rsidRPr="00C0769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300D13" w:rsidRDefault="00300D13" w:rsidP="00300D13">
      <w:pPr>
        <w:pStyle w:val="a6"/>
        <w:rPr>
          <w:rFonts w:ascii="Times New Roman" w:hAnsi="Times New Roman"/>
          <w:b/>
          <w:u w:val="single"/>
          <w:lang w:eastAsia="ru-RU"/>
        </w:rPr>
      </w:pPr>
    </w:p>
    <w:p w:rsidR="00300D13" w:rsidRDefault="00300D13" w:rsidP="00300D13">
      <w:pPr>
        <w:pStyle w:val="a6"/>
        <w:rPr>
          <w:rFonts w:ascii="Times New Roman" w:hAnsi="Times New Roman"/>
          <w:b/>
          <w:u w:val="single"/>
          <w:lang w:eastAsia="ru-RU"/>
        </w:rPr>
        <w:sectPr w:rsidR="00300D13" w:rsidSect="009741C3">
          <w:pgSz w:w="11906" w:h="16838"/>
          <w:pgMar w:top="567" w:right="850" w:bottom="851" w:left="1560" w:header="708" w:footer="708" w:gutter="0"/>
          <w:cols w:space="708"/>
          <w:docGrid w:linePitch="360"/>
        </w:sectPr>
      </w:pPr>
    </w:p>
    <w:p w:rsidR="00300D13" w:rsidRPr="00C0769D" w:rsidRDefault="00300D13" w:rsidP="00300D13">
      <w:pPr>
        <w:pStyle w:val="a6"/>
        <w:rPr>
          <w:rFonts w:ascii="Times New Roman" w:hAnsi="Times New Roman"/>
          <w:b/>
          <w:u w:val="single"/>
          <w:lang w:eastAsia="ru-RU"/>
        </w:rPr>
      </w:pPr>
      <w:r w:rsidRPr="00C0769D">
        <w:rPr>
          <w:rFonts w:ascii="Times New Roman" w:hAnsi="Times New Roman"/>
          <w:b/>
          <w:u w:val="single"/>
          <w:lang w:eastAsia="ru-RU"/>
        </w:rPr>
        <w:t>Клиент:</w:t>
      </w:r>
      <w:r>
        <w:rPr>
          <w:rFonts w:ascii="Times New Roman" w:hAnsi="Times New Roman"/>
          <w:b/>
          <w:u w:val="single"/>
          <w:lang w:eastAsia="ru-RU"/>
        </w:rPr>
        <w:t xml:space="preserve"> Заказчик</w:t>
      </w:r>
    </w:p>
    <w:p w:rsidR="00300D13" w:rsidRDefault="00300D13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A65244" w:rsidRDefault="00A65244" w:rsidP="00300D13">
      <w:pPr>
        <w:pStyle w:val="a6"/>
        <w:rPr>
          <w:rFonts w:ascii="Times New Roman" w:hAnsi="Times New Roman"/>
          <w:highlight w:val="yellow"/>
          <w:lang w:eastAsia="ru-RU"/>
        </w:rPr>
      </w:pPr>
    </w:p>
    <w:p w:rsidR="00300D13" w:rsidRPr="000B6568" w:rsidRDefault="00300D13" w:rsidP="00300D13">
      <w:pPr>
        <w:pStyle w:val="a6"/>
        <w:rPr>
          <w:rFonts w:ascii="Times New Roman" w:hAnsi="Times New Roman"/>
          <w:i/>
          <w:highlight w:val="yellow"/>
          <w:lang w:eastAsia="ru-RU"/>
        </w:rPr>
      </w:pPr>
    </w:p>
    <w:p w:rsidR="00300D13" w:rsidRPr="000B6568" w:rsidRDefault="00300D13" w:rsidP="00300D13">
      <w:pPr>
        <w:pStyle w:val="a6"/>
        <w:rPr>
          <w:rFonts w:ascii="Times New Roman" w:hAnsi="Times New Roman"/>
          <w:i/>
          <w:highlight w:val="yellow"/>
          <w:lang w:eastAsia="ru-RU"/>
        </w:rPr>
      </w:pPr>
    </w:p>
    <w:p w:rsidR="00300D13" w:rsidRPr="000B6568" w:rsidRDefault="00300D13" w:rsidP="00300D13">
      <w:pPr>
        <w:pStyle w:val="a6"/>
        <w:rPr>
          <w:rFonts w:ascii="Times New Roman" w:hAnsi="Times New Roman"/>
          <w:i/>
          <w:highlight w:val="yellow"/>
          <w:lang w:eastAsia="ru-RU"/>
        </w:rPr>
      </w:pPr>
      <w:r w:rsidRPr="000B6568">
        <w:rPr>
          <w:rFonts w:ascii="Times New Roman" w:hAnsi="Times New Roman"/>
          <w:i/>
          <w:highlight w:val="yellow"/>
          <w:lang w:eastAsia="ru-RU"/>
        </w:rPr>
        <w:t>______________ /</w:t>
      </w:r>
      <w:r w:rsidR="00A65244">
        <w:rPr>
          <w:rFonts w:ascii="Times New Roman" w:hAnsi="Times New Roman"/>
          <w:i/>
          <w:highlight w:val="yellow"/>
          <w:lang w:eastAsia="ru-RU"/>
        </w:rPr>
        <w:t>________________</w:t>
      </w:r>
      <w:r w:rsidRPr="000B6568">
        <w:rPr>
          <w:rFonts w:ascii="Times New Roman" w:hAnsi="Times New Roman"/>
          <w:i/>
          <w:highlight w:val="yellow"/>
          <w:lang w:eastAsia="ru-RU"/>
        </w:rPr>
        <w:t>.</w:t>
      </w:r>
      <w:r>
        <w:rPr>
          <w:rFonts w:ascii="Times New Roman" w:hAnsi="Times New Roman"/>
          <w:i/>
          <w:highlight w:val="yellow"/>
          <w:lang w:eastAsia="ru-RU"/>
        </w:rPr>
        <w:t>/</w:t>
      </w:r>
    </w:p>
    <w:p w:rsidR="00300D13" w:rsidRDefault="00300D13" w:rsidP="00300D13">
      <w:pPr>
        <w:pStyle w:val="a6"/>
        <w:rPr>
          <w:rFonts w:ascii="Times New Roman" w:hAnsi="Times New Roman"/>
          <w:b/>
          <w:u w:val="single"/>
        </w:rPr>
      </w:pPr>
      <w:r w:rsidRPr="000B6568">
        <w:rPr>
          <w:rFonts w:ascii="Times New Roman" w:hAnsi="Times New Roman"/>
          <w:highlight w:val="yellow"/>
          <w:lang w:eastAsia="ru-RU"/>
        </w:rPr>
        <w:t>м.п.</w:t>
      </w:r>
      <w:r w:rsidRPr="00300D13">
        <w:rPr>
          <w:rFonts w:ascii="Times New Roman" w:hAnsi="Times New Roman"/>
          <w:b/>
          <w:u w:val="single"/>
        </w:rPr>
        <w:t xml:space="preserve"> </w:t>
      </w:r>
    </w:p>
    <w:p w:rsidR="00300D13" w:rsidRDefault="00300D13" w:rsidP="006E760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00D13" w:rsidRPr="00C0769D" w:rsidRDefault="00300D13" w:rsidP="00300D13">
      <w:pPr>
        <w:pStyle w:val="a6"/>
        <w:rPr>
          <w:rFonts w:ascii="Times New Roman" w:hAnsi="Times New Roman"/>
          <w:b/>
          <w:u w:val="single"/>
        </w:rPr>
      </w:pPr>
      <w:r w:rsidRPr="00C0769D">
        <w:rPr>
          <w:rFonts w:ascii="Times New Roman" w:hAnsi="Times New Roman"/>
          <w:b/>
          <w:u w:val="single"/>
        </w:rPr>
        <w:t xml:space="preserve">Исполнитель: </w:t>
      </w:r>
    </w:p>
    <w:p w:rsidR="00300D13" w:rsidRPr="00C0769D" w:rsidRDefault="00300D13" w:rsidP="00300D13">
      <w:pPr>
        <w:widowControl w:val="0"/>
        <w:spacing w:after="0" w:line="0" w:lineRule="atLeast"/>
        <w:rPr>
          <w:rFonts w:ascii="Times New Roman" w:hAnsi="Times New Roman"/>
          <w:b/>
          <w:i/>
          <w:color w:val="000000"/>
        </w:rPr>
      </w:pPr>
      <w:r w:rsidRPr="00C0769D">
        <w:rPr>
          <w:rFonts w:ascii="Times New Roman" w:hAnsi="Times New Roman"/>
          <w:b/>
          <w:color w:val="000000"/>
        </w:rPr>
        <w:t>ОАО Санаторий «Голубая даль»</w:t>
      </w:r>
      <w:r w:rsidRPr="00C0769D">
        <w:rPr>
          <w:rFonts w:ascii="Times New Roman" w:hAnsi="Times New Roman"/>
          <w:b/>
          <w:i/>
          <w:color w:val="000000"/>
        </w:rPr>
        <w:t xml:space="preserve"> </w:t>
      </w:r>
    </w:p>
    <w:p w:rsidR="00300D13" w:rsidRPr="00300D13" w:rsidRDefault="00300D13" w:rsidP="00300D13">
      <w:pPr>
        <w:widowControl w:val="0"/>
        <w:spacing w:after="0" w:line="0" w:lineRule="atLeast"/>
        <w:rPr>
          <w:rFonts w:ascii="Times New Roman" w:hAnsi="Times New Roman"/>
          <w:color w:val="000000"/>
        </w:rPr>
      </w:pPr>
      <w:r w:rsidRPr="00300D13">
        <w:rPr>
          <w:rFonts w:ascii="Times New Roman" w:hAnsi="Times New Roman"/>
          <w:color w:val="000000"/>
        </w:rPr>
        <w:t>353490, Краснодарский край,</w:t>
      </w:r>
    </w:p>
    <w:p w:rsidR="00300D13" w:rsidRPr="00300D13" w:rsidRDefault="00300D13" w:rsidP="00300D13">
      <w:pPr>
        <w:widowControl w:val="0"/>
        <w:spacing w:after="0" w:line="0" w:lineRule="atLeast"/>
        <w:rPr>
          <w:rFonts w:ascii="Times New Roman" w:hAnsi="Times New Roman"/>
          <w:color w:val="000000"/>
        </w:rPr>
      </w:pPr>
      <w:r w:rsidRPr="00300D13">
        <w:rPr>
          <w:rFonts w:ascii="Times New Roman" w:hAnsi="Times New Roman"/>
          <w:color w:val="000000"/>
        </w:rPr>
        <w:t>г. Геленджик, с. Дивноморское,</w:t>
      </w:r>
    </w:p>
    <w:p w:rsidR="00300D13" w:rsidRPr="00300D13" w:rsidRDefault="00300D13" w:rsidP="00300D13">
      <w:pPr>
        <w:widowControl w:val="0"/>
        <w:spacing w:after="0" w:line="0" w:lineRule="atLeast"/>
        <w:rPr>
          <w:rFonts w:ascii="Times New Roman" w:hAnsi="Times New Roman"/>
          <w:color w:val="000000"/>
        </w:rPr>
      </w:pPr>
      <w:r w:rsidRPr="00300D13">
        <w:rPr>
          <w:rFonts w:ascii="Times New Roman" w:hAnsi="Times New Roman"/>
          <w:color w:val="000000"/>
        </w:rPr>
        <w:t xml:space="preserve"> ул. Голубодальская, 2</w:t>
      </w:r>
      <w:r w:rsidRPr="00300D13">
        <w:rPr>
          <w:rFonts w:ascii="Times New Roman" w:hAnsi="Times New Roman"/>
          <w:color w:val="000000"/>
        </w:rPr>
        <w:tab/>
      </w:r>
    </w:p>
    <w:p w:rsidR="00300D13" w:rsidRPr="00300D13" w:rsidRDefault="00300D13" w:rsidP="00300D13">
      <w:pPr>
        <w:widowControl w:val="0"/>
        <w:spacing w:after="0"/>
        <w:rPr>
          <w:rFonts w:ascii="Times New Roman" w:hAnsi="Times New Roman"/>
        </w:rPr>
      </w:pPr>
      <w:r w:rsidRPr="00300D13">
        <w:rPr>
          <w:rFonts w:ascii="Times New Roman" w:hAnsi="Times New Roman"/>
        </w:rPr>
        <w:t>ИНН 2304013407 КПП 230401001</w:t>
      </w:r>
    </w:p>
    <w:p w:rsidR="00300D13" w:rsidRDefault="00300D13" w:rsidP="00300D13">
      <w:pPr>
        <w:widowControl w:val="0"/>
        <w:spacing w:after="0"/>
        <w:rPr>
          <w:rFonts w:ascii="Times New Roman" w:hAnsi="Times New Roman"/>
        </w:rPr>
      </w:pPr>
      <w:r w:rsidRPr="00300D13">
        <w:rPr>
          <w:rFonts w:ascii="Times New Roman" w:hAnsi="Times New Roman"/>
        </w:rPr>
        <w:t>ОГРН 1022300772548</w:t>
      </w:r>
    </w:p>
    <w:p w:rsidR="00B6479E" w:rsidRPr="00300D13" w:rsidRDefault="00B6479E" w:rsidP="00B6479E">
      <w:pPr>
        <w:widowControl w:val="0"/>
        <w:spacing w:after="0" w:line="0" w:lineRule="atLeast"/>
        <w:rPr>
          <w:rFonts w:ascii="Times New Roman" w:hAnsi="Times New Roman"/>
          <w:color w:val="000000"/>
          <w:lang w:val="en-US"/>
        </w:rPr>
      </w:pPr>
      <w:r w:rsidRPr="00300D13">
        <w:rPr>
          <w:rFonts w:ascii="Times New Roman" w:hAnsi="Times New Roman"/>
          <w:color w:val="000000"/>
          <w:lang w:val="en-US"/>
        </w:rPr>
        <w:t xml:space="preserve">E-mail: </w:t>
      </w:r>
      <w:hyperlink r:id="rId6" w:history="1">
        <w:r w:rsidRPr="00300D13">
          <w:rPr>
            <w:rStyle w:val="a3"/>
            <w:rFonts w:ascii="Times New Roman" w:hAnsi="Times New Roman"/>
            <w:lang w:val="en-US"/>
          </w:rPr>
          <w:t>bron@goldal.ru</w:t>
        </w:r>
      </w:hyperlink>
      <w:r w:rsidRPr="00300D13">
        <w:rPr>
          <w:rFonts w:ascii="Times New Roman" w:hAnsi="Times New Roman"/>
          <w:color w:val="000000"/>
          <w:lang w:val="en-US"/>
        </w:rPr>
        <w:t xml:space="preserve">, </w:t>
      </w:r>
      <w:hyperlink r:id="rId7" w:history="1">
        <w:r w:rsidRPr="00300D13">
          <w:rPr>
            <w:rStyle w:val="a3"/>
            <w:rFonts w:ascii="Times New Roman" w:hAnsi="Times New Roman"/>
            <w:lang w:val="en-US"/>
          </w:rPr>
          <w:t>gdal2@yandex.ru</w:t>
        </w:r>
      </w:hyperlink>
    </w:p>
    <w:p w:rsidR="00B6479E" w:rsidRPr="00300D13" w:rsidRDefault="00B6479E" w:rsidP="00B6479E">
      <w:pPr>
        <w:widowControl w:val="0"/>
        <w:spacing w:after="0" w:line="0" w:lineRule="atLeast"/>
        <w:rPr>
          <w:rFonts w:ascii="Times New Roman" w:hAnsi="Times New Roman"/>
          <w:color w:val="000000"/>
          <w:lang w:val="en-US"/>
        </w:rPr>
      </w:pPr>
      <w:r w:rsidRPr="00300D13">
        <w:rPr>
          <w:rFonts w:ascii="Times New Roman" w:hAnsi="Times New Roman"/>
          <w:color w:val="000000"/>
          <w:lang w:val="en-US"/>
        </w:rPr>
        <w:t>www.goldal.ru</w:t>
      </w:r>
    </w:p>
    <w:p w:rsidR="00B6479E" w:rsidRPr="00300D13" w:rsidRDefault="00B6479E" w:rsidP="00B6479E">
      <w:pPr>
        <w:widowControl w:val="0"/>
        <w:spacing w:after="0" w:line="0" w:lineRule="atLeast"/>
        <w:rPr>
          <w:rFonts w:ascii="Times New Roman" w:hAnsi="Times New Roman"/>
          <w:color w:val="000000"/>
          <w:lang w:val="en-US"/>
        </w:rPr>
      </w:pPr>
      <w:r w:rsidRPr="00300D13">
        <w:rPr>
          <w:rFonts w:ascii="Times New Roman" w:hAnsi="Times New Roman"/>
          <w:color w:val="000000"/>
        </w:rPr>
        <w:t>Т</w:t>
      </w:r>
      <w:r w:rsidRPr="00300D13">
        <w:rPr>
          <w:rFonts w:ascii="Times New Roman" w:hAnsi="Times New Roman"/>
          <w:color w:val="000000"/>
          <w:lang w:val="en-US"/>
        </w:rPr>
        <w:t>/</w:t>
      </w:r>
      <w:r w:rsidRPr="00300D13">
        <w:rPr>
          <w:rFonts w:ascii="Times New Roman" w:hAnsi="Times New Roman"/>
          <w:color w:val="000000"/>
        </w:rPr>
        <w:t>факс</w:t>
      </w:r>
      <w:r w:rsidRPr="00300D13">
        <w:rPr>
          <w:rFonts w:ascii="Times New Roman" w:hAnsi="Times New Roman"/>
          <w:color w:val="000000"/>
          <w:lang w:val="en-US"/>
        </w:rPr>
        <w:t xml:space="preserve">: (86141) 63-787; 63-223 </w:t>
      </w:r>
    </w:p>
    <w:p w:rsidR="00B6479E" w:rsidRPr="00B6479E" w:rsidRDefault="00B6479E" w:rsidP="00B6479E">
      <w:pPr>
        <w:widowControl w:val="0"/>
        <w:spacing w:after="0" w:line="0" w:lineRule="atLeast"/>
        <w:rPr>
          <w:rFonts w:ascii="Times New Roman" w:hAnsi="Times New Roman"/>
          <w:color w:val="000000"/>
        </w:rPr>
      </w:pPr>
      <w:r w:rsidRPr="00B6479E">
        <w:rPr>
          <w:rFonts w:ascii="Times New Roman" w:hAnsi="Times New Roman"/>
          <w:bCs/>
          <w:iCs/>
          <w:color w:val="000000"/>
        </w:rPr>
        <w:t>р</w:t>
      </w:r>
      <w:r w:rsidRPr="00B6479E">
        <w:rPr>
          <w:rFonts w:ascii="Times New Roman" w:hAnsi="Times New Roman"/>
          <w:color w:val="000000"/>
        </w:rPr>
        <w:t xml:space="preserve">/с 40702810770000000922 АО «БАЛАКОВО-БАНК» г. Балаково </w:t>
      </w:r>
    </w:p>
    <w:p w:rsidR="00B6479E" w:rsidRPr="00B6479E" w:rsidRDefault="00B6479E" w:rsidP="00B6479E">
      <w:pPr>
        <w:widowControl w:val="0"/>
        <w:spacing w:after="0" w:line="0" w:lineRule="atLeast"/>
        <w:rPr>
          <w:rFonts w:ascii="Times New Roman" w:hAnsi="Times New Roman"/>
          <w:color w:val="000000"/>
        </w:rPr>
      </w:pPr>
      <w:r w:rsidRPr="00B6479E">
        <w:rPr>
          <w:rFonts w:ascii="Times New Roman" w:hAnsi="Times New Roman"/>
          <w:color w:val="000000"/>
        </w:rPr>
        <w:t xml:space="preserve">к/с 30101810022026311890 в отделении Саратов </w:t>
      </w:r>
    </w:p>
    <w:p w:rsidR="00B6479E" w:rsidRPr="00B6479E" w:rsidRDefault="00B6479E" w:rsidP="00B6479E">
      <w:pPr>
        <w:widowControl w:val="0"/>
        <w:spacing w:after="0" w:line="0" w:lineRule="atLeast"/>
        <w:rPr>
          <w:rFonts w:ascii="Times New Roman" w:hAnsi="Times New Roman"/>
          <w:color w:val="000000"/>
        </w:rPr>
      </w:pPr>
      <w:proofErr w:type="gramStart"/>
      <w:r w:rsidRPr="00B6479E">
        <w:rPr>
          <w:rFonts w:ascii="Times New Roman" w:hAnsi="Times New Roman"/>
          <w:color w:val="000000"/>
        </w:rPr>
        <w:t>БИК  046311890</w:t>
      </w:r>
      <w:proofErr w:type="gramEnd"/>
    </w:p>
    <w:p w:rsidR="00B6479E" w:rsidRPr="00B6479E" w:rsidRDefault="00B6479E" w:rsidP="00B6479E">
      <w:pPr>
        <w:widowControl w:val="0"/>
        <w:spacing w:after="0" w:line="0" w:lineRule="atLeast"/>
        <w:rPr>
          <w:rFonts w:ascii="Times New Roman" w:hAnsi="Times New Roman"/>
          <w:color w:val="000000"/>
        </w:rPr>
      </w:pPr>
      <w:r w:rsidRPr="00B6479E">
        <w:rPr>
          <w:rFonts w:ascii="Times New Roman" w:hAnsi="Times New Roman"/>
          <w:color w:val="000000"/>
        </w:rPr>
        <w:t>ИНН/КПП</w:t>
      </w:r>
      <w:r>
        <w:rPr>
          <w:rFonts w:ascii="Times New Roman" w:hAnsi="Times New Roman"/>
          <w:color w:val="000000"/>
        </w:rPr>
        <w:t xml:space="preserve"> </w:t>
      </w:r>
      <w:r w:rsidRPr="00B6479E">
        <w:rPr>
          <w:rFonts w:ascii="Times New Roman" w:hAnsi="Times New Roman"/>
          <w:color w:val="000000"/>
        </w:rPr>
        <w:t>6439044245/643901001</w:t>
      </w:r>
    </w:p>
    <w:p w:rsidR="00300D13" w:rsidRDefault="00300D13" w:rsidP="00300D13">
      <w:pPr>
        <w:widowControl w:val="0"/>
        <w:spacing w:after="0" w:line="0" w:lineRule="atLeast"/>
        <w:rPr>
          <w:rFonts w:ascii="Times New Roman" w:hAnsi="Times New Roman"/>
          <w:color w:val="000000"/>
          <w:lang w:val="en-US"/>
        </w:rPr>
      </w:pPr>
    </w:p>
    <w:p w:rsidR="00B6479E" w:rsidRPr="00300D13" w:rsidRDefault="00B6479E" w:rsidP="00300D13">
      <w:pPr>
        <w:widowControl w:val="0"/>
        <w:spacing w:after="0" w:line="0" w:lineRule="atLeast"/>
        <w:rPr>
          <w:rFonts w:ascii="Times New Roman" w:hAnsi="Times New Roman"/>
          <w:color w:val="000000"/>
          <w:lang w:val="en-US"/>
        </w:rPr>
      </w:pPr>
    </w:p>
    <w:p w:rsidR="00300D13" w:rsidRPr="00C0769D" w:rsidRDefault="00300D13" w:rsidP="00300D13">
      <w:pPr>
        <w:widowControl w:val="0"/>
        <w:spacing w:after="0" w:line="0" w:lineRule="atLeast"/>
        <w:rPr>
          <w:rFonts w:ascii="Times New Roman" w:hAnsi="Times New Roman"/>
          <w:i/>
          <w:color w:val="000000"/>
        </w:rPr>
      </w:pPr>
      <w:r w:rsidRPr="00C0769D">
        <w:rPr>
          <w:rFonts w:ascii="Times New Roman" w:hAnsi="Times New Roman"/>
          <w:i/>
          <w:color w:val="000000"/>
        </w:rPr>
        <w:t>Генеральный директор</w:t>
      </w:r>
    </w:p>
    <w:p w:rsidR="00300D13" w:rsidRPr="00C0769D" w:rsidRDefault="00300D13" w:rsidP="00300D13">
      <w:pPr>
        <w:widowControl w:val="0"/>
        <w:spacing w:after="0" w:line="0" w:lineRule="atLeast"/>
        <w:rPr>
          <w:rFonts w:ascii="Times New Roman" w:hAnsi="Times New Roman"/>
          <w:color w:val="000000"/>
        </w:rPr>
      </w:pPr>
      <w:r w:rsidRPr="00C0769D">
        <w:rPr>
          <w:rFonts w:ascii="Times New Roman" w:hAnsi="Times New Roman"/>
          <w:i/>
          <w:color w:val="000000"/>
        </w:rPr>
        <w:t>ОАО Санаторий «Голубая даль»</w:t>
      </w:r>
      <w:r w:rsidRPr="00C0769D">
        <w:rPr>
          <w:rFonts w:ascii="Times New Roman" w:hAnsi="Times New Roman"/>
          <w:color w:val="000000"/>
        </w:rPr>
        <w:tab/>
      </w:r>
    </w:p>
    <w:p w:rsidR="00300D13" w:rsidRDefault="00300D13" w:rsidP="00300D13">
      <w:pPr>
        <w:widowControl w:val="0"/>
        <w:spacing w:after="0" w:line="360" w:lineRule="auto"/>
        <w:rPr>
          <w:rFonts w:ascii="Times New Roman" w:hAnsi="Times New Roman"/>
          <w:i/>
          <w:color w:val="000000"/>
        </w:rPr>
      </w:pPr>
    </w:p>
    <w:p w:rsidR="00300D13" w:rsidRPr="00C0769D" w:rsidRDefault="00300D13" w:rsidP="00300D13">
      <w:pPr>
        <w:widowControl w:val="0"/>
        <w:spacing w:after="0" w:line="360" w:lineRule="auto"/>
        <w:rPr>
          <w:rFonts w:ascii="Times New Roman" w:hAnsi="Times New Roman"/>
          <w:i/>
          <w:color w:val="000000"/>
        </w:rPr>
      </w:pPr>
    </w:p>
    <w:p w:rsidR="00300D13" w:rsidRPr="00C0769D" w:rsidRDefault="00300D13" w:rsidP="00300D13">
      <w:pPr>
        <w:widowControl w:val="0"/>
        <w:spacing w:after="0" w:line="240" w:lineRule="auto"/>
        <w:rPr>
          <w:rFonts w:ascii="Times New Roman" w:hAnsi="Times New Roman"/>
          <w:i/>
          <w:color w:val="000000"/>
        </w:rPr>
      </w:pPr>
      <w:r w:rsidRPr="00C0769D">
        <w:rPr>
          <w:rFonts w:ascii="Times New Roman" w:hAnsi="Times New Roman"/>
          <w:i/>
          <w:color w:val="000000"/>
        </w:rPr>
        <w:t xml:space="preserve">________________ </w:t>
      </w:r>
      <w:r w:rsidR="00A65244">
        <w:rPr>
          <w:rFonts w:ascii="Times New Roman" w:hAnsi="Times New Roman"/>
          <w:i/>
          <w:color w:val="000000"/>
        </w:rPr>
        <w:t>И.В. Гущин</w:t>
      </w:r>
    </w:p>
    <w:p w:rsidR="00300D13" w:rsidRPr="00C0769D" w:rsidRDefault="00300D13" w:rsidP="00300D1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C0769D">
        <w:rPr>
          <w:rFonts w:ascii="Times New Roman" w:hAnsi="Times New Roman"/>
        </w:rPr>
        <w:t>.п</w:t>
      </w:r>
      <w:r w:rsidRPr="00C0769D">
        <w:t>.</w:t>
      </w:r>
    </w:p>
    <w:p w:rsidR="00300D13" w:rsidRDefault="00300D13" w:rsidP="006E760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300D13" w:rsidSect="00300D13">
          <w:type w:val="continuous"/>
          <w:pgSz w:w="11906" w:h="16838"/>
          <w:pgMar w:top="567" w:right="850" w:bottom="851" w:left="1560" w:header="708" w:footer="708" w:gutter="0"/>
          <w:cols w:num="2" w:space="708"/>
          <w:docGrid w:linePitch="360"/>
        </w:sectPr>
      </w:pPr>
    </w:p>
    <w:p w:rsidR="00D8105D" w:rsidRPr="00C0769D" w:rsidRDefault="00D8105D" w:rsidP="006E760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36"/>
        <w:gridCol w:w="4394"/>
      </w:tblGrid>
      <w:tr w:rsidR="006C7045" w:rsidRPr="00C0769D" w:rsidTr="00BC4A7A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45" w:rsidRPr="00C0769D" w:rsidRDefault="006C7045" w:rsidP="0038533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45" w:rsidRPr="00C0769D" w:rsidRDefault="006C7045" w:rsidP="00123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769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35" w:rsidRPr="00C0769D" w:rsidRDefault="00936A35" w:rsidP="00A463E0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</w:tbl>
    <w:p w:rsidR="00300D13" w:rsidRDefault="00300D13" w:rsidP="00300D13">
      <w:pPr>
        <w:pStyle w:val="a6"/>
        <w:rPr>
          <w:rFonts w:ascii="Times New Roman" w:hAnsi="Times New Roman"/>
          <w:b/>
          <w:u w:val="single"/>
        </w:rPr>
      </w:pPr>
    </w:p>
    <w:sectPr w:rsidR="00300D13" w:rsidSect="00300D13">
      <w:type w:val="continuous"/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252AF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zUnAeaEv1ZmEYNBLrs3FxaehSfaJ2UYicpcjpmMVyh1Y7slm8NYHwmVhQZQX90IsET1sQYI43XWItPZE9ifDg==" w:salt="gtFjaxuv2IEJFcEjJTf1Sg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45"/>
    <w:rsid w:val="00005461"/>
    <w:rsid w:val="0003548F"/>
    <w:rsid w:val="0009353C"/>
    <w:rsid w:val="000A2A1E"/>
    <w:rsid w:val="000B6568"/>
    <w:rsid w:val="000D25BA"/>
    <w:rsid w:val="000E680D"/>
    <w:rsid w:val="001139A9"/>
    <w:rsid w:val="001179A6"/>
    <w:rsid w:val="00123BBF"/>
    <w:rsid w:val="001520BA"/>
    <w:rsid w:val="001526AF"/>
    <w:rsid w:val="001614BE"/>
    <w:rsid w:val="00162311"/>
    <w:rsid w:val="001A7224"/>
    <w:rsid w:val="001B6938"/>
    <w:rsid w:val="001C18AE"/>
    <w:rsid w:val="001D5A50"/>
    <w:rsid w:val="001D648A"/>
    <w:rsid w:val="001F407D"/>
    <w:rsid w:val="002038B9"/>
    <w:rsid w:val="002338D1"/>
    <w:rsid w:val="00236F1A"/>
    <w:rsid w:val="002560BA"/>
    <w:rsid w:val="002A2EFA"/>
    <w:rsid w:val="00300D13"/>
    <w:rsid w:val="003136A5"/>
    <w:rsid w:val="00325413"/>
    <w:rsid w:val="00327ACC"/>
    <w:rsid w:val="00333A68"/>
    <w:rsid w:val="003347D4"/>
    <w:rsid w:val="0033671A"/>
    <w:rsid w:val="00343E87"/>
    <w:rsid w:val="00362A88"/>
    <w:rsid w:val="0036499F"/>
    <w:rsid w:val="00370965"/>
    <w:rsid w:val="00370E2E"/>
    <w:rsid w:val="00371E2A"/>
    <w:rsid w:val="00385331"/>
    <w:rsid w:val="003A3B1E"/>
    <w:rsid w:val="003B5D24"/>
    <w:rsid w:val="003F111E"/>
    <w:rsid w:val="00400FEC"/>
    <w:rsid w:val="0043293D"/>
    <w:rsid w:val="00433EC1"/>
    <w:rsid w:val="0044780B"/>
    <w:rsid w:val="004502A6"/>
    <w:rsid w:val="004B7676"/>
    <w:rsid w:val="00500330"/>
    <w:rsid w:val="00510449"/>
    <w:rsid w:val="005153EA"/>
    <w:rsid w:val="00520CB6"/>
    <w:rsid w:val="00562933"/>
    <w:rsid w:val="0056655F"/>
    <w:rsid w:val="00577703"/>
    <w:rsid w:val="00577DDC"/>
    <w:rsid w:val="00586FC1"/>
    <w:rsid w:val="00593B71"/>
    <w:rsid w:val="005A0492"/>
    <w:rsid w:val="005A6EB5"/>
    <w:rsid w:val="005B1DBF"/>
    <w:rsid w:val="005E7232"/>
    <w:rsid w:val="006044C1"/>
    <w:rsid w:val="0060731F"/>
    <w:rsid w:val="0061189A"/>
    <w:rsid w:val="0062221E"/>
    <w:rsid w:val="006333C8"/>
    <w:rsid w:val="00644B2B"/>
    <w:rsid w:val="00656DDF"/>
    <w:rsid w:val="00667B85"/>
    <w:rsid w:val="0067589B"/>
    <w:rsid w:val="00687455"/>
    <w:rsid w:val="006B1147"/>
    <w:rsid w:val="006B4C1F"/>
    <w:rsid w:val="006C2BDF"/>
    <w:rsid w:val="006C3419"/>
    <w:rsid w:val="006C7045"/>
    <w:rsid w:val="006D67A5"/>
    <w:rsid w:val="006D7928"/>
    <w:rsid w:val="006E760B"/>
    <w:rsid w:val="00711ED0"/>
    <w:rsid w:val="00715513"/>
    <w:rsid w:val="007602A5"/>
    <w:rsid w:val="00785439"/>
    <w:rsid w:val="00794641"/>
    <w:rsid w:val="007A7D7D"/>
    <w:rsid w:val="007E7839"/>
    <w:rsid w:val="00803DF5"/>
    <w:rsid w:val="008171F2"/>
    <w:rsid w:val="0082233E"/>
    <w:rsid w:val="0082676F"/>
    <w:rsid w:val="00833633"/>
    <w:rsid w:val="008345A4"/>
    <w:rsid w:val="008355F3"/>
    <w:rsid w:val="00836978"/>
    <w:rsid w:val="0085459E"/>
    <w:rsid w:val="0087411C"/>
    <w:rsid w:val="00876E1C"/>
    <w:rsid w:val="008A3F49"/>
    <w:rsid w:val="008A4067"/>
    <w:rsid w:val="008A5E51"/>
    <w:rsid w:val="008B0B9C"/>
    <w:rsid w:val="008C301D"/>
    <w:rsid w:val="008C506C"/>
    <w:rsid w:val="008E0A79"/>
    <w:rsid w:val="008E5E4F"/>
    <w:rsid w:val="00906B47"/>
    <w:rsid w:val="009162EB"/>
    <w:rsid w:val="00925DB7"/>
    <w:rsid w:val="00936A35"/>
    <w:rsid w:val="00936DE8"/>
    <w:rsid w:val="00952668"/>
    <w:rsid w:val="009741C3"/>
    <w:rsid w:val="009D7B6C"/>
    <w:rsid w:val="00A11223"/>
    <w:rsid w:val="00A11974"/>
    <w:rsid w:val="00A32F83"/>
    <w:rsid w:val="00A346BD"/>
    <w:rsid w:val="00A37196"/>
    <w:rsid w:val="00A463E0"/>
    <w:rsid w:val="00A65244"/>
    <w:rsid w:val="00A71E7F"/>
    <w:rsid w:val="00A776EE"/>
    <w:rsid w:val="00AA3824"/>
    <w:rsid w:val="00AB0D71"/>
    <w:rsid w:val="00AC2A4C"/>
    <w:rsid w:val="00AD0DAD"/>
    <w:rsid w:val="00AE4254"/>
    <w:rsid w:val="00B15C18"/>
    <w:rsid w:val="00B234F6"/>
    <w:rsid w:val="00B347D6"/>
    <w:rsid w:val="00B6479E"/>
    <w:rsid w:val="00B77460"/>
    <w:rsid w:val="00BC11E3"/>
    <w:rsid w:val="00BC4A7A"/>
    <w:rsid w:val="00BD1058"/>
    <w:rsid w:val="00BF33B8"/>
    <w:rsid w:val="00BF734F"/>
    <w:rsid w:val="00C0769D"/>
    <w:rsid w:val="00C24AE8"/>
    <w:rsid w:val="00C33BFD"/>
    <w:rsid w:val="00C375AB"/>
    <w:rsid w:val="00C5646F"/>
    <w:rsid w:val="00C90474"/>
    <w:rsid w:val="00C912FB"/>
    <w:rsid w:val="00CA5254"/>
    <w:rsid w:val="00CB04A5"/>
    <w:rsid w:val="00CB6E34"/>
    <w:rsid w:val="00CE48E0"/>
    <w:rsid w:val="00D2666E"/>
    <w:rsid w:val="00D403FB"/>
    <w:rsid w:val="00D41211"/>
    <w:rsid w:val="00D56FC2"/>
    <w:rsid w:val="00D71345"/>
    <w:rsid w:val="00D76C42"/>
    <w:rsid w:val="00D8105D"/>
    <w:rsid w:val="00D910B4"/>
    <w:rsid w:val="00D966EC"/>
    <w:rsid w:val="00DA1933"/>
    <w:rsid w:val="00DA3795"/>
    <w:rsid w:val="00DC7307"/>
    <w:rsid w:val="00DE316E"/>
    <w:rsid w:val="00DF7BB5"/>
    <w:rsid w:val="00E029E5"/>
    <w:rsid w:val="00E1468A"/>
    <w:rsid w:val="00E243AA"/>
    <w:rsid w:val="00E37516"/>
    <w:rsid w:val="00E66602"/>
    <w:rsid w:val="00E81431"/>
    <w:rsid w:val="00E84EE3"/>
    <w:rsid w:val="00E86F26"/>
    <w:rsid w:val="00E878F1"/>
    <w:rsid w:val="00EA49EA"/>
    <w:rsid w:val="00EE34EA"/>
    <w:rsid w:val="00F31132"/>
    <w:rsid w:val="00F41858"/>
    <w:rsid w:val="00F41F88"/>
    <w:rsid w:val="00F420EF"/>
    <w:rsid w:val="00F52C54"/>
    <w:rsid w:val="00F55EED"/>
    <w:rsid w:val="00F672AD"/>
    <w:rsid w:val="00F74B0A"/>
    <w:rsid w:val="00F8591D"/>
    <w:rsid w:val="00F942A8"/>
    <w:rsid w:val="00FD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743E2-BDCA-40C5-B721-85F42E7F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07D"/>
    <w:rPr>
      <w:color w:val="0000FF"/>
      <w:u w:val="single"/>
    </w:rPr>
  </w:style>
  <w:style w:type="paragraph" w:styleId="20">
    <w:name w:val="Body Text 2"/>
    <w:basedOn w:val="a"/>
    <w:link w:val="21"/>
    <w:semiHidden/>
    <w:rsid w:val="001F407D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1F407D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Bullet 2"/>
    <w:basedOn w:val="a"/>
    <w:autoRedefine/>
    <w:rsid w:val="002038B9"/>
    <w:pPr>
      <w:numPr>
        <w:numId w:val="1"/>
      </w:numPr>
      <w:spacing w:after="0" w:line="240" w:lineRule="auto"/>
    </w:pPr>
    <w:rPr>
      <w:rFonts w:ascii="Garamond" w:eastAsia="Times New Roman" w:hAnsi="Garamond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A3B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A3B1E"/>
    <w:rPr>
      <w:sz w:val="22"/>
      <w:szCs w:val="22"/>
      <w:lang w:eastAsia="en-US"/>
    </w:rPr>
  </w:style>
  <w:style w:type="paragraph" w:styleId="a6">
    <w:name w:val="No Spacing"/>
    <w:uiPriority w:val="1"/>
    <w:qFormat/>
    <w:rsid w:val="003A3B1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0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330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7E7839"/>
    <w:pPr>
      <w:suppressAutoHyphens/>
      <w:spacing w:after="120" w:line="240" w:lineRule="auto"/>
      <w:ind w:left="283"/>
    </w:pPr>
    <w:rPr>
      <w:rFonts w:ascii="Garamond" w:eastAsia="Times New Roman" w:hAnsi="Garamond" w:cs="Garamond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E7839"/>
    <w:rPr>
      <w:rFonts w:ascii="Garamond" w:eastAsia="Times New Roman" w:hAnsi="Garamond" w:cs="Garamond"/>
      <w:lang w:eastAsia="ar-SA"/>
    </w:rPr>
  </w:style>
  <w:style w:type="character" w:customStyle="1" w:styleId="fill">
    <w:name w:val="fill"/>
    <w:rsid w:val="00B6479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al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n@gold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A26F-BB39-41B2-AE2B-3869E260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ЛОПК "Голубая даль"</Company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Commercial Director</cp:lastModifiedBy>
  <cp:revision>24</cp:revision>
  <cp:lastPrinted>2019-08-12T06:16:00Z</cp:lastPrinted>
  <dcterms:created xsi:type="dcterms:W3CDTF">2017-09-21T08:55:00Z</dcterms:created>
  <dcterms:modified xsi:type="dcterms:W3CDTF">2020-03-23T14:49:00Z</dcterms:modified>
</cp:coreProperties>
</file>